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DB" w:rsidRPr="00AB2BA9" w:rsidRDefault="000B0BDB" w:rsidP="00C41064">
      <w:pPr>
        <w:spacing w:after="120"/>
        <w:jc w:val="right"/>
        <w:rPr>
          <w:rFonts w:ascii="Trebuchet MS" w:eastAsia="MS Mincho" w:hAnsi="Trebuchet MS" w:cs="Times New Roman"/>
          <w:b/>
        </w:rPr>
      </w:pPr>
    </w:p>
    <w:p w:rsidR="00114CA3" w:rsidRPr="00AB2BA9" w:rsidRDefault="0077714C" w:rsidP="00C41064">
      <w:pPr>
        <w:spacing w:after="120"/>
        <w:jc w:val="right"/>
        <w:rPr>
          <w:rFonts w:ascii="Trebuchet MS" w:eastAsia="MS Mincho" w:hAnsi="Trebuchet MS" w:cs="Times New Roman"/>
          <w:b/>
        </w:rPr>
      </w:pPr>
      <w:r w:rsidRPr="00AB2BA9">
        <w:rPr>
          <w:rFonts w:ascii="Trebuchet MS" w:eastAsia="MS Mincho" w:hAnsi="Trebuchet MS" w:cs="Times New Roman"/>
          <w:b/>
        </w:rPr>
        <w:t>1</w:t>
      </w:r>
      <w:r w:rsidR="006B2AE8" w:rsidRPr="00AB2BA9">
        <w:rPr>
          <w:rFonts w:ascii="Trebuchet MS" w:eastAsia="MS Mincho" w:hAnsi="Trebuchet MS" w:cs="Times New Roman"/>
          <w:b/>
        </w:rPr>
        <w:t xml:space="preserve"> </w:t>
      </w:r>
      <w:r w:rsidR="00CC1522" w:rsidRPr="00AB2BA9">
        <w:rPr>
          <w:rFonts w:ascii="Trebuchet MS" w:eastAsia="MS Mincho" w:hAnsi="Trebuchet MS" w:cs="Times New Roman"/>
          <w:b/>
        </w:rPr>
        <w:t>februarie</w:t>
      </w:r>
      <w:r w:rsidR="00114CA3" w:rsidRPr="00AB2BA9">
        <w:rPr>
          <w:rFonts w:ascii="Trebuchet MS" w:eastAsia="MS Mincho" w:hAnsi="Trebuchet MS" w:cs="Times New Roman"/>
          <w:b/>
        </w:rPr>
        <w:t xml:space="preserve"> 202</w:t>
      </w:r>
      <w:r w:rsidR="00B42336" w:rsidRPr="00AB2BA9">
        <w:rPr>
          <w:rFonts w:ascii="Trebuchet MS" w:eastAsia="MS Mincho" w:hAnsi="Trebuchet MS" w:cs="Times New Roman"/>
          <w:b/>
        </w:rPr>
        <w:t>3</w:t>
      </w:r>
    </w:p>
    <w:p w:rsidR="00871E05" w:rsidRPr="00AB2BA9" w:rsidRDefault="00114CA3" w:rsidP="00871E05">
      <w:pPr>
        <w:spacing w:after="120"/>
        <w:rPr>
          <w:rFonts w:ascii="Trebuchet MS" w:eastAsia="Times New Roman" w:hAnsi="Trebuchet MS" w:cs="Times New Roman"/>
          <w:b/>
        </w:rPr>
      </w:pPr>
      <w:r w:rsidRPr="00AB2BA9">
        <w:rPr>
          <w:rFonts w:ascii="Trebuchet MS" w:eastAsia="Times New Roman" w:hAnsi="Trebuchet MS" w:cs="Times New Roman"/>
          <w:b/>
        </w:rPr>
        <w:t>Comunicat de presă</w:t>
      </w:r>
    </w:p>
    <w:p w:rsidR="007C7CF8" w:rsidRPr="00AB2BA9" w:rsidRDefault="007C7CF8" w:rsidP="00B42336">
      <w:pPr>
        <w:spacing w:after="120"/>
        <w:jc w:val="both"/>
        <w:rPr>
          <w:rFonts w:ascii="Trebuchet MS" w:eastAsia="Times New Roman" w:hAnsi="Trebuchet MS" w:cs="Times New Roman"/>
          <w:b/>
        </w:rPr>
      </w:pPr>
    </w:p>
    <w:p w:rsidR="00B42336" w:rsidRPr="00AB2BA9" w:rsidRDefault="00B42336" w:rsidP="00FC6EB8">
      <w:pPr>
        <w:pStyle w:val="BodyText"/>
        <w:rPr>
          <w:rFonts w:ascii="Trebuchet MS" w:eastAsia="Times New Roman" w:hAnsi="Trebuchet MS" w:cs="Times New Roman"/>
          <w:b/>
          <w:lang w:eastAsia="ro-RO"/>
        </w:rPr>
      </w:pPr>
      <w:r w:rsidRPr="00AB2BA9">
        <w:rPr>
          <w:rFonts w:ascii="Trebuchet MS" w:eastAsia="Times New Roman" w:hAnsi="Trebuchet MS" w:cs="Times New Roman"/>
          <w:b/>
        </w:rPr>
        <w:t xml:space="preserve">Campania </w:t>
      </w:r>
      <w:r w:rsidR="0012060C" w:rsidRPr="00AB2BA9">
        <w:rPr>
          <w:rFonts w:ascii="Trebuchet MS" w:eastAsia="Times New Roman" w:hAnsi="Trebuchet MS" w:cs="Times New Roman"/>
          <w:b/>
        </w:rPr>
        <w:t xml:space="preserve">națională </w:t>
      </w:r>
      <w:r w:rsidRPr="00AB2BA9">
        <w:rPr>
          <w:rFonts w:ascii="Trebuchet MS" w:eastAsia="Times New Roman" w:hAnsi="Trebuchet MS" w:cs="Times New Roman"/>
          <w:b/>
        </w:rPr>
        <w:t xml:space="preserve">de control </w:t>
      </w:r>
      <w:r w:rsidR="00403215" w:rsidRPr="00AB2BA9">
        <w:rPr>
          <w:rFonts w:ascii="Trebuchet MS" w:eastAsia="Times New Roman" w:hAnsi="Trebuchet MS" w:cs="Times New Roman"/>
          <w:b/>
        </w:rPr>
        <w:t xml:space="preserve">în </w:t>
      </w:r>
      <w:r w:rsidR="0077714C" w:rsidRPr="00AB2BA9">
        <w:rPr>
          <w:rFonts w:ascii="Trebuchet MS" w:eastAsia="Times New Roman" w:hAnsi="Trebuchet MS" w:cs="Times New Roman"/>
          <w:b/>
          <w:lang w:eastAsia="ro-RO"/>
        </w:rPr>
        <w:t>unităţile de producere a energiei electrice</w:t>
      </w:r>
    </w:p>
    <w:p w:rsidR="00FC6EB8" w:rsidRPr="00AB2BA9" w:rsidRDefault="00871E05" w:rsidP="00FC6EB8">
      <w:pPr>
        <w:spacing w:after="120"/>
        <w:jc w:val="both"/>
        <w:rPr>
          <w:rFonts w:ascii="Trebuchet MS" w:eastAsia="Times New Roman" w:hAnsi="Trebuchet MS" w:cs="Times New Roman"/>
          <w:b/>
          <w:i/>
        </w:rPr>
      </w:pPr>
      <w:r w:rsidRPr="00AB2BA9">
        <w:rPr>
          <w:rFonts w:ascii="Trebuchet MS" w:eastAsia="Times New Roman" w:hAnsi="Trebuchet MS" w:cs="Times New Roman"/>
        </w:rPr>
        <w:t>Inspecția Muncii, prin inspe</w:t>
      </w:r>
      <w:r w:rsidR="00403A76" w:rsidRPr="00AB2BA9">
        <w:rPr>
          <w:rFonts w:ascii="Trebuchet MS" w:eastAsia="Times New Roman" w:hAnsi="Trebuchet MS" w:cs="Times New Roman"/>
        </w:rPr>
        <w:t>c</w:t>
      </w:r>
      <w:r w:rsidRPr="00AB2BA9">
        <w:rPr>
          <w:rFonts w:ascii="Trebuchet MS" w:eastAsia="Times New Roman" w:hAnsi="Trebuchet MS" w:cs="Times New Roman"/>
        </w:rPr>
        <w:t>toratele t</w:t>
      </w:r>
      <w:r w:rsidR="00D13A37" w:rsidRPr="00AB2BA9">
        <w:rPr>
          <w:rFonts w:ascii="Trebuchet MS" w:eastAsia="Times New Roman" w:hAnsi="Trebuchet MS" w:cs="Times New Roman"/>
        </w:rPr>
        <w:t xml:space="preserve">eritoriale de muncă, </w:t>
      </w:r>
      <w:r w:rsidR="00FC6EB8" w:rsidRPr="00AB2BA9">
        <w:rPr>
          <w:rFonts w:ascii="Trebuchet MS" w:eastAsia="Times New Roman" w:hAnsi="Trebuchet MS" w:cs="Times New Roman"/>
        </w:rPr>
        <w:t xml:space="preserve">va </w:t>
      </w:r>
      <w:r w:rsidR="00D13A37" w:rsidRPr="00AB2BA9">
        <w:rPr>
          <w:rFonts w:ascii="Trebuchet MS" w:eastAsia="Times New Roman" w:hAnsi="Trebuchet MS" w:cs="Times New Roman"/>
        </w:rPr>
        <w:t>desfăș</w:t>
      </w:r>
      <w:r w:rsidR="00FC6EB8" w:rsidRPr="00AB2BA9">
        <w:rPr>
          <w:rFonts w:ascii="Trebuchet MS" w:eastAsia="Times New Roman" w:hAnsi="Trebuchet MS" w:cs="Times New Roman"/>
        </w:rPr>
        <w:t>ura</w:t>
      </w:r>
      <w:r w:rsidR="00D13A37" w:rsidRPr="00AB2BA9">
        <w:rPr>
          <w:rFonts w:ascii="Trebuchet MS" w:eastAsia="Times New Roman" w:hAnsi="Trebuchet MS" w:cs="Times New Roman"/>
        </w:rPr>
        <w:t xml:space="preserve"> </w:t>
      </w:r>
      <w:r w:rsidR="00FC6EB8" w:rsidRPr="00AB2BA9">
        <w:rPr>
          <w:rFonts w:ascii="Trebuchet MS" w:eastAsia="Times New Roman" w:hAnsi="Trebuchet MS" w:cs="Times New Roman"/>
          <w:b/>
          <w:i/>
        </w:rPr>
        <w:t xml:space="preserve">Campania de control </w:t>
      </w:r>
      <w:r w:rsidR="00586151" w:rsidRPr="00AB2BA9">
        <w:rPr>
          <w:rFonts w:ascii="Trebuchet MS" w:eastAsia="Times New Roman" w:hAnsi="Trebuchet MS" w:cs="Times New Roman"/>
          <w:b/>
          <w:i/>
        </w:rPr>
        <w:t>privind verificarea</w:t>
      </w:r>
      <w:r w:rsidR="00FC6EB8" w:rsidRPr="00AB2BA9">
        <w:rPr>
          <w:rFonts w:ascii="Trebuchet MS" w:eastAsia="Times New Roman" w:hAnsi="Trebuchet MS" w:cs="Times New Roman"/>
          <w:b/>
          <w:i/>
        </w:rPr>
        <w:t xml:space="preserve"> respectării prevederilor legale în domeniul securităţii şi sănătăţii în muncă în unităţile de producere a energiei electrice, COD CAEN 3511</w:t>
      </w:r>
    </w:p>
    <w:p w:rsidR="006B5BA5" w:rsidRPr="00AB2BA9" w:rsidRDefault="00403A76" w:rsidP="006B5BA5">
      <w:pPr>
        <w:spacing w:after="120"/>
        <w:jc w:val="both"/>
        <w:rPr>
          <w:rFonts w:ascii="Trebuchet MS" w:eastAsia="MS Mincho" w:hAnsi="Trebuchet MS" w:cs="Times New Roman"/>
        </w:rPr>
      </w:pPr>
      <w:r w:rsidRPr="00AB2BA9">
        <w:rPr>
          <w:rFonts w:ascii="Trebuchet MS" w:eastAsia="Times New Roman" w:hAnsi="Trebuchet MS" w:cs="Times New Roman"/>
          <w:b/>
          <w:i/>
        </w:rPr>
        <w:t xml:space="preserve">Campania </w:t>
      </w:r>
      <w:r w:rsidR="007D0497" w:rsidRPr="00AB2BA9">
        <w:rPr>
          <w:rFonts w:ascii="Trebuchet MS" w:eastAsia="Times New Roman" w:hAnsi="Trebuchet MS" w:cs="Times New Roman"/>
          <w:b/>
          <w:i/>
        </w:rPr>
        <w:t>de control</w:t>
      </w:r>
      <w:r w:rsidRPr="00AB2BA9">
        <w:rPr>
          <w:rFonts w:ascii="Trebuchet MS" w:eastAsia="Times New Roman" w:hAnsi="Trebuchet MS" w:cs="Times New Roman"/>
        </w:rPr>
        <w:t xml:space="preserve"> este coordonată de inspectorul general de stat, Dantes Nicolae BRATU, </w:t>
      </w:r>
      <w:r w:rsidR="007D0497" w:rsidRPr="00AB2BA9">
        <w:rPr>
          <w:rFonts w:ascii="Trebuchet MS" w:eastAsia="Times New Roman" w:hAnsi="Trebuchet MS" w:cs="Times New Roman"/>
        </w:rPr>
        <w:t xml:space="preserve">și </w:t>
      </w:r>
      <w:r w:rsidRPr="00AB2BA9">
        <w:rPr>
          <w:rFonts w:ascii="Trebuchet MS" w:eastAsia="Times New Roman" w:hAnsi="Trebuchet MS" w:cs="Times New Roman"/>
        </w:rPr>
        <w:t xml:space="preserve">se </w:t>
      </w:r>
      <w:r w:rsidR="00FC6EB8" w:rsidRPr="00AB2BA9">
        <w:rPr>
          <w:rFonts w:ascii="Trebuchet MS" w:eastAsia="Times New Roman" w:hAnsi="Trebuchet MS" w:cs="Times New Roman"/>
        </w:rPr>
        <w:t xml:space="preserve">va </w:t>
      </w:r>
      <w:r w:rsidRPr="00AB2BA9">
        <w:rPr>
          <w:rFonts w:ascii="Trebuchet MS" w:eastAsia="Times New Roman" w:hAnsi="Trebuchet MS" w:cs="Times New Roman"/>
        </w:rPr>
        <w:t>desfăș</w:t>
      </w:r>
      <w:r w:rsidR="00FC6EB8" w:rsidRPr="00AB2BA9">
        <w:rPr>
          <w:rFonts w:ascii="Trebuchet MS" w:eastAsia="Times New Roman" w:hAnsi="Trebuchet MS" w:cs="Times New Roman"/>
        </w:rPr>
        <w:t>ura</w:t>
      </w:r>
      <w:r w:rsidRPr="00AB2BA9">
        <w:rPr>
          <w:rFonts w:ascii="Trebuchet MS" w:eastAsia="Times New Roman" w:hAnsi="Trebuchet MS" w:cs="Times New Roman"/>
        </w:rPr>
        <w:t xml:space="preserve"> în perioada </w:t>
      </w:r>
      <w:r w:rsidR="00FC6EB8" w:rsidRPr="00AB2BA9">
        <w:rPr>
          <w:rFonts w:ascii="Trebuchet MS" w:eastAsia="Times New Roman" w:hAnsi="Trebuchet MS" w:cs="Times New Roman"/>
        </w:rPr>
        <w:t xml:space="preserve">1 </w:t>
      </w:r>
      <w:r w:rsidRPr="00AB2BA9">
        <w:rPr>
          <w:rFonts w:ascii="Trebuchet MS" w:eastAsia="Times New Roman" w:hAnsi="Trebuchet MS" w:cs="Times New Roman"/>
        </w:rPr>
        <w:t xml:space="preserve">– </w:t>
      </w:r>
      <w:r w:rsidR="00403215" w:rsidRPr="00AB2BA9">
        <w:rPr>
          <w:rFonts w:ascii="Trebuchet MS" w:eastAsia="Times New Roman" w:hAnsi="Trebuchet MS" w:cs="Times New Roman"/>
        </w:rPr>
        <w:t>2</w:t>
      </w:r>
      <w:r w:rsidR="00FC6EB8" w:rsidRPr="00AB2BA9">
        <w:rPr>
          <w:rFonts w:ascii="Trebuchet MS" w:eastAsia="Times New Roman" w:hAnsi="Trebuchet MS" w:cs="Times New Roman"/>
        </w:rPr>
        <w:t>8</w:t>
      </w:r>
      <w:r w:rsidRPr="00AB2BA9">
        <w:rPr>
          <w:rFonts w:ascii="Trebuchet MS" w:eastAsia="Times New Roman" w:hAnsi="Trebuchet MS" w:cs="Times New Roman"/>
        </w:rPr>
        <w:t xml:space="preserve"> </w:t>
      </w:r>
      <w:r w:rsidR="00403215" w:rsidRPr="00AB2BA9">
        <w:rPr>
          <w:rFonts w:ascii="Trebuchet MS" w:eastAsia="Times New Roman" w:hAnsi="Trebuchet MS" w:cs="Times New Roman"/>
        </w:rPr>
        <w:t>februarie</w:t>
      </w:r>
      <w:r w:rsidRPr="00AB2BA9">
        <w:rPr>
          <w:rFonts w:ascii="Trebuchet MS" w:eastAsia="Times New Roman" w:hAnsi="Trebuchet MS" w:cs="Times New Roman"/>
        </w:rPr>
        <w:t xml:space="preserve"> 202</w:t>
      </w:r>
      <w:r w:rsidR="00403215" w:rsidRPr="00AB2BA9">
        <w:rPr>
          <w:rFonts w:ascii="Trebuchet MS" w:eastAsia="Times New Roman" w:hAnsi="Trebuchet MS" w:cs="Times New Roman"/>
        </w:rPr>
        <w:t>3</w:t>
      </w:r>
      <w:r w:rsidRPr="00AB2BA9">
        <w:rPr>
          <w:rFonts w:ascii="Trebuchet MS" w:eastAsia="Times New Roman" w:hAnsi="Trebuchet MS" w:cs="Times New Roman"/>
        </w:rPr>
        <w:t xml:space="preserve">, în toate județele </w:t>
      </w:r>
      <w:r w:rsidR="00403215" w:rsidRPr="00AB2BA9">
        <w:rPr>
          <w:rFonts w:ascii="Trebuchet MS" w:eastAsia="Times New Roman" w:hAnsi="Trebuchet MS" w:cs="Times New Roman"/>
        </w:rPr>
        <w:t xml:space="preserve">în care există </w:t>
      </w:r>
      <w:r w:rsidR="006B5BA5" w:rsidRPr="00AB2BA9">
        <w:rPr>
          <w:rFonts w:ascii="Trebuchet MS" w:eastAsia="MS Mincho" w:hAnsi="Trebuchet MS" w:cs="Times New Roman"/>
        </w:rPr>
        <w:t xml:space="preserve">de întreprinderi mici, mijlocii şi mari, cu capital de stat, privat şi mixt, care efectuează activităţi de producere a energiei electrice cod CAEN 3511 – această clasă include activitatea instalațiilor generatoare de energie electrică - prin centrale termice, nucleare, hidroelectrice, cu turbine cu gaze, diesel și energie regenerabilă (energie eoliană, energie solară, energie de biomasă). </w:t>
      </w:r>
    </w:p>
    <w:p w:rsidR="0048758B" w:rsidRPr="00AB2BA9" w:rsidRDefault="0048758B" w:rsidP="006B5BA5">
      <w:pPr>
        <w:spacing w:after="120"/>
        <w:jc w:val="both"/>
        <w:rPr>
          <w:rFonts w:ascii="Trebuchet MS" w:eastAsia="Times New Roman" w:hAnsi="Trebuchet MS" w:cs="Times New Roman"/>
          <w:lang w:eastAsia="ro-RO"/>
        </w:rPr>
      </w:pPr>
      <w:r w:rsidRPr="00AB2BA9">
        <w:rPr>
          <w:rFonts w:ascii="Trebuchet MS" w:eastAsia="Times New Roman" w:hAnsi="Trebuchet MS" w:cs="Times New Roman"/>
          <w:lang w:eastAsia="ro-RO"/>
        </w:rPr>
        <w:t xml:space="preserve">Inspectorii de muncă vor controla toate </w:t>
      </w:r>
      <w:r w:rsidR="00FC6EB8" w:rsidRPr="00AB2BA9">
        <w:rPr>
          <w:rFonts w:ascii="Trebuchet MS" w:eastAsia="Times New Roman" w:hAnsi="Trebuchet MS" w:cs="Times New Roman"/>
          <w:lang w:eastAsia="ro-RO"/>
        </w:rPr>
        <w:t>unitățile cu activități în domeniul producerii energiei electrice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</w:t>
      </w:r>
      <w:r w:rsidR="006B5BA5" w:rsidRPr="00AB2BA9">
        <w:rPr>
          <w:rFonts w:ascii="Trebuchet MS" w:eastAsia="Times New Roman" w:hAnsi="Trebuchet MS" w:cs="Times New Roman"/>
          <w:lang w:eastAsia="ro-RO"/>
        </w:rPr>
        <w:t>existente în</w:t>
      </w:r>
      <w:r w:rsidR="00FC6EB8" w:rsidRPr="00AB2BA9">
        <w:rPr>
          <w:rFonts w:ascii="Trebuchet MS" w:eastAsia="Times New Roman" w:hAnsi="Trebuchet MS" w:cs="Times New Roman"/>
          <w:lang w:eastAsia="ro-RO"/>
        </w:rPr>
        <w:t xml:space="preserve"> fiecare județ </w:t>
      </w:r>
      <w:r w:rsidRPr="00AB2BA9">
        <w:rPr>
          <w:rFonts w:ascii="Trebuchet MS" w:eastAsia="Times New Roman" w:hAnsi="Trebuchet MS" w:cs="Times New Roman"/>
          <w:lang w:eastAsia="ro-RO"/>
        </w:rPr>
        <w:t>și vor verifica următoarele:</w:t>
      </w:r>
    </w:p>
    <w:p w:rsidR="007D0497" w:rsidRPr="00AB2BA9" w:rsidRDefault="0048758B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sz w:val="22"/>
          <w:szCs w:val="22"/>
          <w:lang w:eastAsia="ro-RO"/>
        </w:rPr>
        <w:t xml:space="preserve">modul </w:t>
      </w:r>
      <w:r w:rsidR="007D0497" w:rsidRPr="00AB2BA9">
        <w:rPr>
          <w:rFonts w:ascii="Trebuchet MS" w:hAnsi="Trebuchet MS"/>
          <w:sz w:val="22"/>
          <w:szCs w:val="22"/>
          <w:lang w:eastAsia="ro-RO"/>
        </w:rPr>
        <w:t>de respectare</w:t>
      </w:r>
      <w:r w:rsidRPr="00AB2BA9">
        <w:rPr>
          <w:rFonts w:ascii="Trebuchet MS" w:hAnsi="Trebuchet MS"/>
          <w:sz w:val="22"/>
          <w:szCs w:val="22"/>
          <w:lang w:eastAsia="ro-RO"/>
        </w:rPr>
        <w:t>,</w:t>
      </w:r>
      <w:r w:rsidR="007D0497" w:rsidRPr="00AB2BA9">
        <w:rPr>
          <w:rFonts w:ascii="Trebuchet MS" w:hAnsi="Trebuchet MS"/>
          <w:sz w:val="22"/>
          <w:szCs w:val="22"/>
          <w:lang w:eastAsia="ro-RO"/>
        </w:rPr>
        <w:t xml:space="preserve"> de către angajatori</w:t>
      </w:r>
      <w:r w:rsidRPr="00AB2BA9">
        <w:rPr>
          <w:rFonts w:ascii="Trebuchet MS" w:hAnsi="Trebuchet MS"/>
          <w:sz w:val="22"/>
          <w:szCs w:val="22"/>
          <w:lang w:eastAsia="ro-RO"/>
        </w:rPr>
        <w:t>,</w:t>
      </w:r>
      <w:r w:rsidR="007D0497" w:rsidRPr="00AB2BA9">
        <w:rPr>
          <w:rFonts w:ascii="Trebuchet MS" w:hAnsi="Trebuchet MS"/>
          <w:sz w:val="22"/>
          <w:szCs w:val="22"/>
          <w:lang w:eastAsia="ro-RO"/>
        </w:rPr>
        <w:t xml:space="preserve"> a legislaţiei în domeniul securităţii şi sănătăţii în muncă în industria </w:t>
      </w:r>
      <w:r w:rsidR="001A71CA">
        <w:rPr>
          <w:rFonts w:ascii="Trebuchet MS" w:hAnsi="Trebuchet MS"/>
          <w:sz w:val="22"/>
          <w:szCs w:val="22"/>
          <w:lang w:eastAsia="ro-RO"/>
        </w:rPr>
        <w:t>de producere a energiei electrice</w:t>
      </w:r>
      <w:bookmarkStart w:id="0" w:name="_GoBack"/>
      <w:bookmarkEnd w:id="0"/>
      <w:r w:rsidR="007D0497" w:rsidRPr="00AB2BA9">
        <w:rPr>
          <w:rFonts w:ascii="Trebuchet MS" w:hAnsi="Trebuchet MS"/>
          <w:sz w:val="22"/>
          <w:szCs w:val="22"/>
          <w:lang w:eastAsia="ro-RO"/>
        </w:rPr>
        <w:t>;</w:t>
      </w:r>
    </w:p>
    <w:p w:rsidR="007D0497" w:rsidRPr="00AB2BA9" w:rsidRDefault="0048758B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sz w:val="22"/>
          <w:szCs w:val="22"/>
          <w:lang w:eastAsia="ro-RO"/>
        </w:rPr>
        <w:t>m</w:t>
      </w:r>
      <w:r w:rsidR="007D0497" w:rsidRPr="00AB2BA9">
        <w:rPr>
          <w:rFonts w:ascii="Trebuchet MS" w:hAnsi="Trebuchet MS"/>
          <w:sz w:val="22"/>
          <w:szCs w:val="22"/>
          <w:lang w:eastAsia="ro-RO"/>
        </w:rPr>
        <w:t>odul în care angajatorii asigură condiții adecvate de desfășurare a activității în special, în ceea ce privește asigurarea:</w:t>
      </w:r>
    </w:p>
    <w:p w:rsidR="007D0497" w:rsidRPr="00AB2BA9" w:rsidRDefault="007D0497" w:rsidP="0048758B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sz w:val="22"/>
          <w:szCs w:val="22"/>
          <w:lang w:eastAsia="ro-RO"/>
        </w:rPr>
        <w:t>echipamentului colectiv și individual de protecție;</w:t>
      </w:r>
    </w:p>
    <w:p w:rsidR="007D0497" w:rsidRPr="00AB2BA9" w:rsidRDefault="007D0497" w:rsidP="0048758B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sz w:val="22"/>
          <w:szCs w:val="22"/>
          <w:lang w:eastAsia="ro-RO"/>
        </w:rPr>
        <w:t>transportului la și de la locurile de muncă</w:t>
      </w:r>
      <w:r w:rsidR="0048758B" w:rsidRPr="00AB2BA9">
        <w:rPr>
          <w:rFonts w:ascii="Trebuchet MS" w:hAnsi="Trebuchet MS"/>
          <w:sz w:val="22"/>
          <w:szCs w:val="22"/>
          <w:lang w:eastAsia="ro-RO"/>
        </w:rPr>
        <w:t>;</w:t>
      </w:r>
    </w:p>
    <w:p w:rsidR="007D0497" w:rsidRPr="00AB2BA9" w:rsidRDefault="007D0497" w:rsidP="0048758B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sz w:val="22"/>
          <w:szCs w:val="22"/>
          <w:lang w:eastAsia="ro-RO"/>
        </w:rPr>
        <w:t>echipamente de muncă corespunzătoare activităților desfășurate</w:t>
      </w:r>
      <w:r w:rsidR="00387D89" w:rsidRPr="00AB2BA9">
        <w:rPr>
          <w:rFonts w:ascii="Trebuchet MS" w:hAnsi="Trebuchet MS"/>
          <w:sz w:val="22"/>
          <w:szCs w:val="22"/>
          <w:lang w:eastAsia="ro-RO"/>
        </w:rPr>
        <w:t xml:space="preserve"> și riscurilor prezente la locurile de muncă</w:t>
      </w:r>
      <w:r w:rsidR="0048758B" w:rsidRPr="00AB2BA9">
        <w:rPr>
          <w:rFonts w:ascii="Trebuchet MS" w:hAnsi="Trebuchet MS"/>
          <w:sz w:val="22"/>
          <w:szCs w:val="22"/>
          <w:lang w:eastAsia="ro-RO"/>
        </w:rPr>
        <w:t>;</w:t>
      </w:r>
    </w:p>
    <w:p w:rsidR="00FC6EB8" w:rsidRPr="00AB2BA9" w:rsidRDefault="00FC6EB8" w:rsidP="00FC6EB8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sz w:val="22"/>
          <w:szCs w:val="22"/>
          <w:lang w:eastAsia="ro-RO"/>
        </w:rPr>
        <w:t>efectuării</w:t>
      </w:r>
      <w:r w:rsidR="00387D89" w:rsidRPr="00AB2BA9">
        <w:rPr>
          <w:rFonts w:ascii="Trebuchet MS" w:hAnsi="Trebuchet MS"/>
          <w:sz w:val="22"/>
          <w:szCs w:val="22"/>
          <w:lang w:eastAsia="ro-RO"/>
        </w:rPr>
        <w:t>,</w:t>
      </w:r>
      <w:r w:rsidRPr="00AB2BA9">
        <w:rPr>
          <w:rFonts w:ascii="Trebuchet MS" w:hAnsi="Trebuchet MS"/>
          <w:sz w:val="22"/>
          <w:szCs w:val="22"/>
          <w:lang w:eastAsia="ro-RO"/>
        </w:rPr>
        <w:t xml:space="preserve"> în siguranță</w:t>
      </w:r>
      <w:r w:rsidR="00387D89" w:rsidRPr="00AB2BA9">
        <w:rPr>
          <w:rFonts w:ascii="Trebuchet MS" w:hAnsi="Trebuchet MS"/>
          <w:sz w:val="22"/>
          <w:szCs w:val="22"/>
          <w:lang w:eastAsia="ro-RO"/>
        </w:rPr>
        <w:t>,</w:t>
      </w:r>
      <w:r w:rsidRPr="00AB2BA9">
        <w:rPr>
          <w:rFonts w:ascii="Trebuchet MS" w:hAnsi="Trebuchet MS"/>
          <w:sz w:val="22"/>
          <w:szCs w:val="22"/>
          <w:lang w:eastAsia="ro-RO"/>
        </w:rPr>
        <w:t xml:space="preserve"> a lucrărilor de mentenață a utilajelor.</w:t>
      </w:r>
    </w:p>
    <w:p w:rsidR="00871E05" w:rsidRPr="00AB2BA9" w:rsidRDefault="00871E05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AB2BA9">
        <w:rPr>
          <w:rFonts w:ascii="Trebuchet MS" w:hAnsi="Trebuchet MS"/>
          <w:bCs/>
          <w:sz w:val="22"/>
          <w:szCs w:val="22"/>
        </w:rPr>
        <w:t>modul în care au fost îndeplini</w:t>
      </w:r>
      <w:r w:rsidR="0048758B" w:rsidRPr="00AB2BA9">
        <w:rPr>
          <w:rFonts w:ascii="Trebuchet MS" w:hAnsi="Trebuchet MS"/>
          <w:bCs/>
          <w:sz w:val="22"/>
          <w:szCs w:val="22"/>
        </w:rPr>
        <w:t xml:space="preserve">te măsurile dispuse cu ocazia </w:t>
      </w:r>
      <w:r w:rsidRPr="00AB2BA9">
        <w:rPr>
          <w:rFonts w:ascii="Trebuchet MS" w:hAnsi="Trebuchet MS"/>
          <w:bCs/>
          <w:sz w:val="22"/>
          <w:szCs w:val="22"/>
        </w:rPr>
        <w:t>controalelor anterioare, acolo unde este cazul.</w:t>
      </w:r>
    </w:p>
    <w:p w:rsidR="007C7CF8" w:rsidRPr="00AB2BA9" w:rsidRDefault="007C7CF8" w:rsidP="007C7CF8">
      <w:pPr>
        <w:pStyle w:val="BodyText"/>
        <w:spacing w:after="0"/>
        <w:jc w:val="both"/>
        <w:rPr>
          <w:rFonts w:ascii="Trebuchet MS" w:eastAsia="Times New Roman" w:hAnsi="Trebuchet MS" w:cs="Times New Roman"/>
          <w:b/>
          <w:bCs/>
        </w:rPr>
      </w:pPr>
    </w:p>
    <w:p w:rsidR="00ED0219" w:rsidRPr="00AB2BA9" w:rsidRDefault="00BF77D2" w:rsidP="00586151">
      <w:pPr>
        <w:pStyle w:val="BodyText"/>
        <w:spacing w:after="0"/>
        <w:jc w:val="both"/>
        <w:rPr>
          <w:rFonts w:ascii="Trebuchet MS" w:eastAsia="Times New Roman" w:hAnsi="Trebuchet MS" w:cs="Times New Roman"/>
          <w:lang w:eastAsia="ro-RO"/>
        </w:rPr>
      </w:pPr>
      <w:r w:rsidRPr="00AB2BA9">
        <w:rPr>
          <w:rFonts w:ascii="Trebuchet MS" w:eastAsia="Times New Roman" w:hAnsi="Trebuchet MS" w:cs="Times New Roman"/>
          <w:b/>
          <w:bCs/>
        </w:rPr>
        <w:t>Dantes Nicolae BRATU, inspector general de stat, despre această campanie</w:t>
      </w:r>
      <w:r w:rsidRPr="00AB2BA9">
        <w:rPr>
          <w:rFonts w:ascii="Trebuchet MS" w:eastAsia="Times New Roman" w:hAnsi="Trebuchet MS" w:cs="Times New Roman"/>
          <w:bCs/>
        </w:rPr>
        <w:t xml:space="preserve">: </w:t>
      </w:r>
      <w:r w:rsidR="00F5459D" w:rsidRPr="00AB2BA9">
        <w:rPr>
          <w:rFonts w:ascii="Trebuchet MS" w:eastAsia="Times New Roman" w:hAnsi="Trebuchet MS" w:cs="Times New Roman"/>
          <w:bCs/>
        </w:rPr>
        <w:t>”</w:t>
      </w:r>
      <w:r w:rsidRPr="00AB2BA9">
        <w:rPr>
          <w:rFonts w:ascii="Trebuchet MS" w:eastAsia="Times New Roman" w:hAnsi="Trebuchet MS" w:cs="Times New Roman"/>
          <w:lang w:eastAsia="ro-RO"/>
        </w:rPr>
        <w:t xml:space="preserve">Având în vedere dispoziția dată de </w:t>
      </w:r>
      <w:r w:rsidR="00176648" w:rsidRPr="00AB2BA9">
        <w:rPr>
          <w:rFonts w:ascii="Trebuchet MS" w:eastAsia="Times New Roman" w:hAnsi="Trebuchet MS" w:cs="Times New Roman"/>
          <w:lang w:eastAsia="ro-RO"/>
        </w:rPr>
        <w:t>p</w:t>
      </w:r>
      <w:r w:rsidRPr="00AB2BA9">
        <w:rPr>
          <w:rFonts w:ascii="Trebuchet MS" w:eastAsia="Times New Roman" w:hAnsi="Trebuchet MS" w:cs="Times New Roman"/>
          <w:lang w:eastAsia="ro-RO"/>
        </w:rPr>
        <w:t>rim-</w:t>
      </w:r>
      <w:r w:rsidR="00176648" w:rsidRPr="00AB2BA9">
        <w:rPr>
          <w:rFonts w:ascii="Trebuchet MS" w:eastAsia="Times New Roman" w:hAnsi="Trebuchet MS" w:cs="Times New Roman"/>
          <w:lang w:eastAsia="ro-RO"/>
        </w:rPr>
        <w:t>m</w:t>
      </w:r>
      <w:r w:rsidRPr="00AB2BA9">
        <w:rPr>
          <w:rFonts w:ascii="Trebuchet MS" w:eastAsia="Times New Roman" w:hAnsi="Trebuchet MS" w:cs="Times New Roman"/>
          <w:lang w:eastAsia="ro-RO"/>
        </w:rPr>
        <w:t>inistru</w:t>
      </w:r>
      <w:r w:rsidR="00176648" w:rsidRPr="00AB2BA9">
        <w:rPr>
          <w:rFonts w:ascii="Trebuchet MS" w:eastAsia="Times New Roman" w:hAnsi="Trebuchet MS" w:cs="Times New Roman"/>
          <w:lang w:eastAsia="ro-RO"/>
        </w:rPr>
        <w:t>l Guvernului României</w:t>
      </w:r>
      <w:r w:rsidRPr="00AB2BA9">
        <w:rPr>
          <w:rFonts w:ascii="Trebuchet MS" w:eastAsia="Times New Roman" w:hAnsi="Trebuchet MS" w:cs="Times New Roman"/>
          <w:lang w:eastAsia="ro-RO"/>
        </w:rPr>
        <w:t xml:space="preserve">, 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dl. </w:t>
      </w:r>
      <w:r w:rsidRPr="00AB2BA9">
        <w:rPr>
          <w:rFonts w:ascii="Trebuchet MS" w:eastAsia="Times New Roman" w:hAnsi="Trebuchet MS" w:cs="Times New Roman"/>
          <w:lang w:eastAsia="ro-RO"/>
        </w:rPr>
        <w:t xml:space="preserve">Nicolae Ciucă, în ședința de guvern </w:t>
      </w:r>
      <w:r w:rsidR="00CC1522" w:rsidRPr="00AB2BA9">
        <w:rPr>
          <w:rFonts w:ascii="Trebuchet MS" w:eastAsia="Times New Roman" w:hAnsi="Trebuchet MS" w:cs="Times New Roman"/>
          <w:lang w:eastAsia="ro-RO"/>
        </w:rPr>
        <w:t>din data de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</w:t>
      </w:r>
      <w:r w:rsidR="00387D89" w:rsidRPr="00AB2BA9">
        <w:rPr>
          <w:rFonts w:ascii="Trebuchet MS" w:eastAsia="Times New Roman" w:hAnsi="Trebuchet MS" w:cs="Times New Roman"/>
          <w:lang w:eastAsia="ro-RO"/>
        </w:rPr>
        <w:t>31</w:t>
      </w:r>
      <w:r w:rsidRPr="00AB2BA9">
        <w:rPr>
          <w:rFonts w:ascii="Trebuchet MS" w:eastAsia="Times New Roman" w:hAnsi="Trebuchet MS" w:cs="Times New Roman"/>
          <w:lang w:eastAsia="ro-RO"/>
        </w:rPr>
        <w:t xml:space="preserve">.01.2023, începând cu data de </w:t>
      </w:r>
      <w:r w:rsidR="006B5BA5" w:rsidRPr="00AB2BA9">
        <w:rPr>
          <w:rFonts w:ascii="Trebuchet MS" w:eastAsia="Times New Roman" w:hAnsi="Trebuchet MS" w:cs="Times New Roman"/>
          <w:lang w:eastAsia="ro-RO"/>
        </w:rPr>
        <w:t>1.02</w:t>
      </w:r>
      <w:r w:rsidRPr="00AB2BA9">
        <w:rPr>
          <w:rFonts w:ascii="Trebuchet MS" w:eastAsia="Times New Roman" w:hAnsi="Trebuchet MS" w:cs="Times New Roman"/>
          <w:lang w:eastAsia="ro-RO"/>
        </w:rPr>
        <w:t>.2023</w:t>
      </w:r>
      <w:r w:rsidR="00586151" w:rsidRPr="00AB2BA9">
        <w:rPr>
          <w:rFonts w:ascii="Trebuchet MS" w:eastAsia="Times New Roman" w:hAnsi="Trebuchet MS" w:cs="Times New Roman"/>
          <w:lang w:eastAsia="ro-RO"/>
        </w:rPr>
        <w:t>,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în toate unitățile care desfășoară activități economice încadrate în </w:t>
      </w:r>
      <w:r w:rsidR="006B5BA5" w:rsidRPr="00AB2BA9">
        <w:rPr>
          <w:rFonts w:ascii="Trebuchet MS" w:eastAsia="Times New Roman" w:hAnsi="Trebuchet MS" w:cs="Times New Roman"/>
          <w:lang w:eastAsia="ro-RO"/>
        </w:rPr>
        <w:t xml:space="preserve">codul CAEN </w:t>
      </w:r>
      <w:r w:rsidR="006B5BA5" w:rsidRPr="00AB2BA9">
        <w:rPr>
          <w:rFonts w:ascii="Trebuchet MS" w:eastAsia="Times New Roman" w:hAnsi="Trebuchet MS" w:cs="Times New Roman"/>
        </w:rPr>
        <w:t>3511</w:t>
      </w:r>
      <w:r w:rsidR="006B5BA5" w:rsidRPr="00AB2BA9">
        <w:rPr>
          <w:rFonts w:ascii="Trebuchet MS" w:eastAsia="Times New Roman" w:hAnsi="Trebuchet MS" w:cs="Times New Roman"/>
          <w:b/>
        </w:rPr>
        <w:t xml:space="preserve"> </w:t>
      </w:r>
      <w:r w:rsidRPr="00AB2BA9">
        <w:rPr>
          <w:rFonts w:ascii="Trebuchet MS" w:eastAsia="Times New Roman" w:hAnsi="Trebuchet MS" w:cs="Times New Roman"/>
          <w:lang w:eastAsia="ro-RO"/>
        </w:rPr>
        <w:t>se desfăș</w:t>
      </w:r>
      <w:r w:rsidR="00176648" w:rsidRPr="00AB2BA9">
        <w:rPr>
          <w:rFonts w:ascii="Trebuchet MS" w:eastAsia="Times New Roman" w:hAnsi="Trebuchet MS" w:cs="Times New Roman"/>
          <w:lang w:eastAsia="ro-RO"/>
        </w:rPr>
        <w:t>oară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activități de control în domeniul securității și sănătății în muncă.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 </w:t>
      </w:r>
      <w:r w:rsidRPr="00AB2BA9">
        <w:rPr>
          <w:rFonts w:ascii="Trebuchet MS" w:eastAsia="Times New Roman" w:hAnsi="Trebuchet MS" w:cs="Times New Roman"/>
          <w:lang w:eastAsia="ro-RO"/>
        </w:rPr>
        <w:t>Pentru desfăşurarea acţiunilor de control</w:t>
      </w:r>
      <w:r w:rsidR="00176648" w:rsidRPr="00AB2BA9">
        <w:rPr>
          <w:rFonts w:ascii="Trebuchet MS" w:eastAsia="Times New Roman" w:hAnsi="Trebuchet MS" w:cs="Times New Roman"/>
          <w:lang w:eastAsia="ro-RO"/>
        </w:rPr>
        <w:t>,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fiecare inspectorat teritorial de muncă 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a </w:t>
      </w:r>
      <w:r w:rsidRPr="00AB2BA9">
        <w:rPr>
          <w:rFonts w:ascii="Trebuchet MS" w:eastAsia="Times New Roman" w:hAnsi="Trebuchet MS" w:cs="Times New Roman"/>
          <w:lang w:eastAsia="ro-RO"/>
        </w:rPr>
        <w:t>întocmi</w:t>
      </w:r>
      <w:r w:rsidR="00176648" w:rsidRPr="00AB2BA9">
        <w:rPr>
          <w:rFonts w:ascii="Trebuchet MS" w:eastAsia="Times New Roman" w:hAnsi="Trebuchet MS" w:cs="Times New Roman"/>
          <w:lang w:eastAsia="ro-RO"/>
        </w:rPr>
        <w:t>t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tematici specifice, în funcţie de societatea ce urmează să fie controlată</w:t>
      </w:r>
      <w:r w:rsidR="00176648" w:rsidRPr="00AB2BA9">
        <w:rPr>
          <w:rFonts w:ascii="Trebuchet MS" w:eastAsia="Times New Roman" w:hAnsi="Trebuchet MS" w:cs="Times New Roman"/>
          <w:lang w:eastAsia="ro-RO"/>
        </w:rPr>
        <w:t>,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după anumite criterii, cum ar fi: </w:t>
      </w:r>
      <w:r w:rsidRPr="00AB2BA9">
        <w:rPr>
          <w:rFonts w:ascii="Trebuchet MS" w:eastAsia="Times New Roman" w:hAnsi="Trebuchet MS" w:cs="Times New Roman"/>
          <w:lang w:eastAsia="ro-RO"/>
        </w:rPr>
        <w:t xml:space="preserve">specificul activității </w:t>
      </w:r>
      <w:r w:rsidR="006B5BA5" w:rsidRPr="00AB2BA9">
        <w:rPr>
          <w:rFonts w:ascii="Trebuchet MS" w:eastAsia="MS Mincho" w:hAnsi="Trebuchet MS" w:cs="Times New Roman"/>
        </w:rPr>
        <w:t>de producere a energiei electrice</w:t>
      </w:r>
      <w:r w:rsidRPr="00AB2BA9">
        <w:rPr>
          <w:rFonts w:ascii="Trebuchet MS" w:eastAsia="Times New Roman" w:hAnsi="Trebuchet MS" w:cs="Times New Roman"/>
          <w:lang w:eastAsia="ro-RO"/>
        </w:rPr>
        <w:t>;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 </w:t>
      </w:r>
      <w:r w:rsidRPr="00AB2BA9">
        <w:rPr>
          <w:rFonts w:ascii="Trebuchet MS" w:eastAsia="Times New Roman" w:hAnsi="Trebuchet MS" w:cs="Times New Roman"/>
          <w:lang w:eastAsia="ro-RO"/>
        </w:rPr>
        <w:t>în funcție de neconformitățile identif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icate la controalele anterioare și </w:t>
      </w:r>
      <w:r w:rsidRPr="00AB2BA9">
        <w:rPr>
          <w:rFonts w:ascii="Trebuchet MS" w:eastAsia="Times New Roman" w:hAnsi="Trebuchet MS" w:cs="Times New Roman"/>
          <w:lang w:eastAsia="ro-RO"/>
        </w:rPr>
        <w:t>de cele mai frecvente cauze de producere a accidentelor de muncă.</w:t>
      </w:r>
      <w:r w:rsidR="00176648" w:rsidRPr="00AB2BA9">
        <w:rPr>
          <w:rFonts w:ascii="Trebuchet MS" w:eastAsia="Times New Roman" w:hAnsi="Trebuchet MS" w:cs="Times New Roman"/>
          <w:lang w:eastAsia="ro-RO"/>
        </w:rPr>
        <w:t xml:space="preserve"> Am dispus ca, alături de </w:t>
      </w:r>
      <w:r w:rsidRPr="00AB2BA9">
        <w:rPr>
          <w:rFonts w:ascii="Trebuchet MS" w:eastAsia="Times New Roman" w:hAnsi="Trebuchet MS" w:cs="Times New Roman"/>
          <w:lang w:eastAsia="ro-RO"/>
        </w:rPr>
        <w:t xml:space="preserve">toți inspectorii de muncă din compartimentul </w:t>
      </w:r>
      <w:r w:rsidR="00176648" w:rsidRPr="00AB2BA9">
        <w:rPr>
          <w:rFonts w:ascii="Trebuchet MS" w:eastAsia="Times New Roman" w:hAnsi="Trebuchet MS" w:cs="Times New Roman"/>
          <w:lang w:eastAsia="ro-RO"/>
        </w:rPr>
        <w:t>SSM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care</w:t>
      </w:r>
      <w:r w:rsidR="00176648" w:rsidRPr="00AB2BA9">
        <w:rPr>
          <w:rFonts w:ascii="Trebuchet MS" w:eastAsia="Times New Roman" w:hAnsi="Trebuchet MS" w:cs="Times New Roman"/>
          <w:lang w:eastAsia="ro-RO"/>
        </w:rPr>
        <w:t>,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prin fişa postului</w:t>
      </w:r>
      <w:r w:rsidR="00176648" w:rsidRPr="00AB2BA9">
        <w:rPr>
          <w:rFonts w:ascii="Trebuchet MS" w:eastAsia="Times New Roman" w:hAnsi="Trebuchet MS" w:cs="Times New Roman"/>
          <w:lang w:eastAsia="ro-RO"/>
        </w:rPr>
        <w:t>,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au repartizate aceste domenii economice pentru activitatea de control</w:t>
      </w:r>
      <w:r w:rsidR="006B5BA5" w:rsidRPr="00AB2BA9">
        <w:rPr>
          <w:rFonts w:ascii="Trebuchet MS" w:eastAsia="Times New Roman" w:hAnsi="Trebuchet MS" w:cs="Times New Roman"/>
          <w:lang w:eastAsia="ro-RO"/>
        </w:rPr>
        <w:t>, să fie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angrenați în </w:t>
      </w:r>
      <w:r w:rsidR="00176648" w:rsidRPr="00AB2BA9">
        <w:rPr>
          <w:rFonts w:ascii="Trebuchet MS" w:eastAsia="Times New Roman" w:hAnsi="Trebuchet MS" w:cs="Times New Roman"/>
          <w:lang w:eastAsia="ro-RO"/>
        </w:rPr>
        <w:t>această acțiune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de control și ceilalți inspectori de muncă, </w:t>
      </w:r>
      <w:r w:rsidR="00BB588E" w:rsidRPr="00AB2BA9">
        <w:rPr>
          <w:rFonts w:ascii="Trebuchet MS" w:eastAsia="Times New Roman" w:hAnsi="Trebuchet MS" w:cs="Times New Roman"/>
          <w:lang w:eastAsia="ro-RO"/>
        </w:rPr>
        <w:t>cu prioritate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cei specializați în domeniul electric, mecanic</w:t>
      </w:r>
      <w:r w:rsidR="006B5BA5" w:rsidRPr="00AB2BA9">
        <w:rPr>
          <w:rFonts w:ascii="Trebuchet MS" w:eastAsia="Times New Roman" w:hAnsi="Trebuchet MS" w:cs="Times New Roman"/>
          <w:lang w:eastAsia="ro-RO"/>
        </w:rPr>
        <w:t>. Și de această dată</w:t>
      </w:r>
      <w:r w:rsidR="002A5A20" w:rsidRPr="00AB2BA9">
        <w:rPr>
          <w:rFonts w:ascii="Trebuchet MS" w:eastAsia="Times New Roman" w:hAnsi="Trebuchet MS" w:cs="Times New Roman"/>
          <w:lang w:eastAsia="ro-RO"/>
        </w:rPr>
        <w:t>,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acţiune</w:t>
      </w:r>
      <w:r w:rsidR="006B5BA5" w:rsidRPr="00AB2BA9">
        <w:rPr>
          <w:rFonts w:ascii="Trebuchet MS" w:eastAsia="Times New Roman" w:hAnsi="Trebuchet MS" w:cs="Times New Roman"/>
          <w:lang w:eastAsia="ro-RO"/>
        </w:rPr>
        <w:t>a</w:t>
      </w:r>
      <w:r w:rsidRPr="00AB2BA9">
        <w:rPr>
          <w:rFonts w:ascii="Trebuchet MS" w:eastAsia="Times New Roman" w:hAnsi="Trebuchet MS" w:cs="Times New Roman"/>
          <w:lang w:eastAsia="ro-RO"/>
        </w:rPr>
        <w:t xml:space="preserve"> este motivată și de </w:t>
      </w:r>
      <w:r w:rsidR="006B5BA5" w:rsidRPr="00AB2BA9">
        <w:rPr>
          <w:rFonts w:ascii="Trebuchet MS" w:eastAsia="Times New Roman" w:hAnsi="Trebuchet MS" w:cs="Times New Roman"/>
          <w:lang w:eastAsia="ro-RO"/>
        </w:rPr>
        <w:t xml:space="preserve">frecvența </w:t>
      </w:r>
      <w:r w:rsidRPr="00AB2BA9">
        <w:rPr>
          <w:rFonts w:ascii="Trebuchet MS" w:eastAsia="Times New Roman" w:hAnsi="Trebuchet MS" w:cs="Times New Roman"/>
          <w:lang w:eastAsia="ro-RO"/>
        </w:rPr>
        <w:lastRenderedPageBreak/>
        <w:t>evenimentel</w:t>
      </w:r>
      <w:r w:rsidR="00586151" w:rsidRPr="00AB2BA9">
        <w:rPr>
          <w:rFonts w:ascii="Trebuchet MS" w:eastAsia="Times New Roman" w:hAnsi="Trebuchet MS" w:cs="Times New Roman"/>
          <w:lang w:eastAsia="ro-RO"/>
        </w:rPr>
        <w:t>or</w:t>
      </w:r>
      <w:r w:rsidR="006B5BA5" w:rsidRPr="00AB2BA9">
        <w:rPr>
          <w:rFonts w:ascii="Trebuchet MS" w:eastAsia="Times New Roman" w:hAnsi="Trebuchet MS" w:cs="Times New Roman"/>
          <w:lang w:eastAsia="ro-RO"/>
        </w:rPr>
        <w:t xml:space="preserve"> </w:t>
      </w:r>
      <w:r w:rsidRPr="00AB2BA9">
        <w:rPr>
          <w:rFonts w:ascii="Trebuchet MS" w:eastAsia="Times New Roman" w:hAnsi="Trebuchet MS" w:cs="Times New Roman"/>
          <w:lang w:eastAsia="ro-RO"/>
        </w:rPr>
        <w:t>c</w:t>
      </w:r>
      <w:r w:rsidR="006B5BA5" w:rsidRPr="00AB2BA9">
        <w:rPr>
          <w:rFonts w:ascii="Trebuchet MS" w:eastAsia="Times New Roman" w:hAnsi="Trebuchet MS" w:cs="Times New Roman"/>
          <w:lang w:eastAsia="ro-RO"/>
        </w:rPr>
        <w:t>e</w:t>
      </w:r>
      <w:r w:rsidR="007C7CF8" w:rsidRPr="00AB2BA9">
        <w:rPr>
          <w:rFonts w:ascii="Trebuchet MS" w:eastAsia="Times New Roman" w:hAnsi="Trebuchet MS" w:cs="Times New Roman"/>
          <w:lang w:eastAsia="ro-RO"/>
        </w:rPr>
        <w:t xml:space="preserve"> au </w:t>
      </w:r>
      <w:r w:rsidR="006B5BA5" w:rsidRPr="00AB2BA9">
        <w:rPr>
          <w:rFonts w:ascii="Trebuchet MS" w:eastAsia="Times New Roman" w:hAnsi="Trebuchet MS" w:cs="Times New Roman"/>
          <w:lang w:eastAsia="ro-RO"/>
        </w:rPr>
        <w:t>loc</w:t>
      </w:r>
      <w:r w:rsidR="007C7CF8" w:rsidRPr="00AB2BA9">
        <w:rPr>
          <w:rFonts w:ascii="Trebuchet MS" w:eastAsia="Times New Roman" w:hAnsi="Trebuchet MS" w:cs="Times New Roman"/>
          <w:lang w:eastAsia="ro-RO"/>
        </w:rPr>
        <w:t xml:space="preserve"> în </w:t>
      </w:r>
      <w:r w:rsidR="006B5BA5" w:rsidRPr="00AB2BA9">
        <w:rPr>
          <w:rFonts w:ascii="Trebuchet MS" w:eastAsia="Times New Roman" w:hAnsi="Trebuchet MS" w:cs="Times New Roman"/>
          <w:lang w:eastAsia="ro-RO"/>
        </w:rPr>
        <w:t xml:space="preserve">acest domeniu și de numărul </w:t>
      </w:r>
      <w:r w:rsidRPr="00AB2BA9">
        <w:rPr>
          <w:rFonts w:ascii="Trebuchet MS" w:eastAsia="Times New Roman" w:hAnsi="Trebuchet MS" w:cs="Times New Roman"/>
          <w:lang w:eastAsia="ro-RO"/>
        </w:rPr>
        <w:t>de accidente de muncă</w:t>
      </w:r>
      <w:r w:rsidR="00586151" w:rsidRPr="00AB2BA9">
        <w:rPr>
          <w:rFonts w:ascii="Trebuchet MS" w:eastAsia="Times New Roman" w:hAnsi="Trebuchet MS" w:cs="Times New Roman"/>
          <w:lang w:eastAsia="ro-RO"/>
        </w:rPr>
        <w:t xml:space="preserve"> care au loc în instalațiile de producere a energiei</w:t>
      </w:r>
      <w:r w:rsidRPr="00AB2BA9">
        <w:rPr>
          <w:rFonts w:ascii="Trebuchet MS" w:eastAsia="Times New Roman" w:hAnsi="Trebuchet MS" w:cs="Times New Roman"/>
          <w:lang w:eastAsia="ro-RO"/>
        </w:rPr>
        <w:t xml:space="preserve">. În industria </w:t>
      </w:r>
      <w:r w:rsidR="006B5BA5" w:rsidRPr="00AB2BA9">
        <w:rPr>
          <w:rFonts w:ascii="Trebuchet MS" w:eastAsia="Times New Roman" w:hAnsi="Trebuchet MS" w:cs="Times New Roman"/>
        </w:rPr>
        <w:t>producerii energiei electrice</w:t>
      </w:r>
      <w:r w:rsidRPr="00AB2BA9">
        <w:rPr>
          <w:rFonts w:ascii="Trebuchet MS" w:eastAsia="Times New Roman" w:hAnsi="Trebuchet MS" w:cs="Times New Roman"/>
          <w:lang w:eastAsia="ro-RO"/>
        </w:rPr>
        <w:t xml:space="preserve">, cele mai semnificative riscuri care se </w:t>
      </w:r>
      <w:r w:rsidR="007C7CF8" w:rsidRPr="00AB2BA9">
        <w:rPr>
          <w:rFonts w:ascii="Trebuchet MS" w:eastAsia="Times New Roman" w:hAnsi="Trebuchet MS" w:cs="Times New Roman"/>
          <w:lang w:eastAsia="ro-RO"/>
        </w:rPr>
        <w:t xml:space="preserve">întâlnesc sunt cele legate de: </w:t>
      </w:r>
      <w:r w:rsidR="00586151" w:rsidRPr="00AB2BA9">
        <w:rPr>
          <w:rFonts w:ascii="Trebuchet MS" w:eastAsia="Times New Roman" w:hAnsi="Trebuchet MS" w:cs="Times New Roman"/>
          <w:lang w:eastAsia="ro-RO"/>
        </w:rPr>
        <w:t xml:space="preserve">electrocutare prin atingere directă și indirectă, explozie, incendiu, de neutilizarea mijloacelor și echipamentelor de protecție adecvate și de nerespectarea procedurilor de lucru. </w:t>
      </w:r>
      <w:r w:rsidRPr="00AB2BA9">
        <w:rPr>
          <w:rFonts w:ascii="Trebuchet MS" w:eastAsia="Times New Roman" w:hAnsi="Trebuchet MS" w:cs="Times New Roman"/>
          <w:lang w:eastAsia="ro-RO"/>
        </w:rPr>
        <w:t xml:space="preserve">Din cauza riscurilor specifice acestei activități, </w:t>
      </w:r>
      <w:r w:rsidR="007C7CF8" w:rsidRPr="00AB2BA9">
        <w:rPr>
          <w:rFonts w:ascii="Trebuchet MS" w:eastAsia="Times New Roman" w:hAnsi="Trebuchet MS" w:cs="Times New Roman"/>
          <w:lang w:eastAsia="ro-RO"/>
        </w:rPr>
        <w:t xml:space="preserve">se impune intensificarea acțiunilor de verificare și monitorizare a modului în care se respectă prevederile legale în domeniul securității și sănătății în muncă, precum și a modului în care angajatorii realizează, în industria </w:t>
      </w:r>
      <w:r w:rsidR="00586151" w:rsidRPr="00AB2BA9">
        <w:rPr>
          <w:rFonts w:ascii="Trebuchet MS" w:eastAsia="Times New Roman" w:hAnsi="Trebuchet MS" w:cs="Times New Roman"/>
          <w:lang w:eastAsia="ro-RO"/>
        </w:rPr>
        <w:t>producerii energiei electrice</w:t>
      </w:r>
      <w:r w:rsidR="007C7CF8" w:rsidRPr="00AB2BA9">
        <w:rPr>
          <w:rFonts w:ascii="Trebuchet MS" w:eastAsia="Times New Roman" w:hAnsi="Trebuchet MS" w:cs="Times New Roman"/>
          <w:lang w:eastAsia="ro-RO"/>
        </w:rPr>
        <w:t xml:space="preserve">, măsurile de securitate și sănătate dispuse de inspectorii de muncă. Considerăm că </w:t>
      </w:r>
      <w:r w:rsidRPr="00AB2BA9">
        <w:rPr>
          <w:rFonts w:ascii="Trebuchet MS" w:eastAsia="Times New Roman" w:hAnsi="Trebuchet MS" w:cs="Times New Roman"/>
          <w:lang w:eastAsia="ro-RO"/>
        </w:rPr>
        <w:t xml:space="preserve">este necesară atât o instruire adecvată, precum </w:t>
      </w:r>
      <w:r w:rsidR="00BB588E" w:rsidRPr="00AB2BA9">
        <w:rPr>
          <w:rFonts w:ascii="Trebuchet MS" w:eastAsia="Times New Roman" w:hAnsi="Trebuchet MS" w:cs="Times New Roman"/>
          <w:lang w:eastAsia="ro-RO"/>
        </w:rPr>
        <w:t>ș</w:t>
      </w:r>
      <w:r w:rsidRPr="00AB2BA9">
        <w:rPr>
          <w:rFonts w:ascii="Trebuchet MS" w:eastAsia="Times New Roman" w:hAnsi="Trebuchet MS" w:cs="Times New Roman"/>
          <w:lang w:eastAsia="ro-RO"/>
        </w:rPr>
        <w:t>i o monitorizare permanentă, astfel încât caracterul preventiv al activității de inspecție să permită o îmbunătățire a securității și sănătății la locul de muncă.</w:t>
      </w:r>
      <w:r w:rsidR="007C7CF8" w:rsidRPr="00AB2BA9">
        <w:rPr>
          <w:rFonts w:ascii="Trebuchet MS" w:eastAsia="Times New Roman" w:hAnsi="Trebuchet MS" w:cs="Times New Roman"/>
          <w:bCs/>
          <w:i/>
        </w:rPr>
        <w:t xml:space="preserve">” </w:t>
      </w:r>
      <w:r w:rsidR="00F5459D" w:rsidRPr="00AB2BA9">
        <w:rPr>
          <w:rFonts w:ascii="Trebuchet MS" w:eastAsia="Times New Roman" w:hAnsi="Trebuchet MS" w:cs="Times New Roman"/>
          <w:bCs/>
          <w:i/>
        </w:rPr>
        <w:t xml:space="preserve"> </w:t>
      </w:r>
    </w:p>
    <w:p w:rsidR="00C8634C" w:rsidRPr="00AB2BA9" w:rsidRDefault="00C8634C" w:rsidP="007C7CF8">
      <w:pPr>
        <w:spacing w:after="0"/>
        <w:ind w:left="567"/>
        <w:jc w:val="both"/>
        <w:rPr>
          <w:rFonts w:ascii="Trebuchet MS" w:eastAsia="Times New Roman" w:hAnsi="Trebuchet MS" w:cs="Times New Roman"/>
          <w:b/>
        </w:rPr>
      </w:pPr>
    </w:p>
    <w:p w:rsidR="000B0BDB" w:rsidRPr="00AB2BA9" w:rsidRDefault="000B0BDB" w:rsidP="007C7CF8">
      <w:pPr>
        <w:spacing w:after="0"/>
        <w:ind w:left="1134"/>
        <w:jc w:val="right"/>
        <w:rPr>
          <w:rFonts w:ascii="Trebuchet MS" w:eastAsia="Times New Roman" w:hAnsi="Trebuchet MS" w:cs="Times New Roman"/>
          <w:b/>
        </w:rPr>
      </w:pPr>
      <w:r w:rsidRPr="00AB2BA9">
        <w:rPr>
          <w:rFonts w:ascii="Trebuchet MS" w:eastAsia="Times New Roman" w:hAnsi="Trebuchet MS" w:cs="Times New Roman"/>
          <w:b/>
        </w:rPr>
        <w:t xml:space="preserve">Serviciul Comunicare </w:t>
      </w:r>
    </w:p>
    <w:p w:rsidR="007C7890" w:rsidRPr="00AB2BA9" w:rsidRDefault="007C7890" w:rsidP="00C41064">
      <w:pPr>
        <w:spacing w:after="120"/>
        <w:ind w:left="567"/>
        <w:jc w:val="right"/>
        <w:rPr>
          <w:rFonts w:ascii="Trebuchet MS" w:eastAsia="Times New Roman" w:hAnsi="Trebuchet MS" w:cs="Times New Roman"/>
          <w:b/>
        </w:rPr>
      </w:pPr>
    </w:p>
    <w:sectPr w:rsidR="007C7890" w:rsidRPr="00AB2BA9" w:rsidSect="00C410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6B" w:rsidRDefault="00076A6B" w:rsidP="00AA6AD1">
      <w:pPr>
        <w:spacing w:after="0" w:line="240" w:lineRule="auto"/>
      </w:pPr>
      <w:r>
        <w:separator/>
      </w:r>
    </w:p>
  </w:endnote>
  <w:endnote w:type="continuationSeparator" w:id="0">
    <w:p w:rsidR="00076A6B" w:rsidRDefault="00076A6B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Str. Matei Voievod, nr. 14, Sector 2, Bucureşti</w:t>
    </w:r>
    <w:r w:rsidRPr="00BD59EF">
      <w:rPr>
        <w:rFonts w:ascii="Trebuchet MS" w:hAnsi="Trebuchet MS"/>
        <w:sz w:val="16"/>
        <w:szCs w:val="16"/>
      </w:rPr>
      <w:tab/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Tel.:</w:t>
    </w:r>
    <w:r w:rsidRPr="00BD59EF">
      <w:rPr>
        <w:rFonts w:ascii="Trebuchet MS" w:hAnsi="Trebuchet MS"/>
        <w:sz w:val="16"/>
        <w:szCs w:val="16"/>
      </w:rPr>
      <w:t xml:space="preserve"> +4 021 302 70 31;</w:t>
    </w:r>
    <w:r w:rsidRPr="00BD59EF">
      <w:rPr>
        <w:rFonts w:ascii="Trebuchet MS" w:hAnsi="Trebuchet MS"/>
        <w:b/>
        <w:sz w:val="16"/>
        <w:szCs w:val="16"/>
      </w:rPr>
      <w:t xml:space="preserve"> Fax:</w:t>
    </w:r>
    <w:r w:rsidRPr="00BD59EF">
      <w:rPr>
        <w:rFonts w:ascii="Trebuchet MS" w:hAnsi="Trebuchet MS"/>
        <w:sz w:val="16"/>
        <w:szCs w:val="16"/>
      </w:rPr>
      <w:t xml:space="preserve"> +4 021 252 00 97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E-mail:</w:t>
    </w:r>
    <w:r w:rsidRPr="00BD59EF">
      <w:rPr>
        <w:rFonts w:ascii="Trebuchet MS" w:hAnsi="Trebuchet MS"/>
        <w:sz w:val="16"/>
        <w:szCs w:val="16"/>
      </w:rPr>
      <w:t xml:space="preserve"> </w:t>
    </w:r>
    <w:hyperlink r:id="rId1" w:history="1">
      <w:r w:rsidRPr="00BD59EF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BD59EF">
      <w:rPr>
        <w:rFonts w:ascii="Trebuchet MS" w:hAnsi="Trebuchet MS"/>
        <w:sz w:val="16"/>
        <w:szCs w:val="16"/>
      </w:rPr>
      <w:t xml:space="preserve"> </w:t>
    </w:r>
  </w:p>
  <w:p w:rsidR="008560FB" w:rsidRPr="00BD59EF" w:rsidRDefault="00076A6B" w:rsidP="008560F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C92A00">
      <w:rPr>
        <w:rFonts w:ascii="Trebuchet MS" w:hAnsi="Trebuchet MS"/>
        <w:b/>
        <w:sz w:val="16"/>
        <w:szCs w:val="16"/>
      </w:rPr>
      <w:t xml:space="preserve"> </w:t>
    </w:r>
    <w:r w:rsidR="008560FB" w:rsidRPr="00BD59EF">
      <w:rPr>
        <w:rFonts w:ascii="Trebuchet MS" w:hAnsi="Trebuchet MS"/>
        <w:b/>
        <w:sz w:val="16"/>
        <w:szCs w:val="16"/>
      </w:rPr>
      <w:t xml:space="preserve">            </w:t>
    </w:r>
    <w:r w:rsid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</w:t>
    </w:r>
    <w:r w:rsidR="00C92A00">
      <w:rPr>
        <w:rFonts w:ascii="Trebuchet MS" w:hAnsi="Trebuchet MS"/>
        <w:b/>
        <w:sz w:val="16"/>
        <w:szCs w:val="16"/>
      </w:rPr>
      <w:t xml:space="preserve">                      </w:t>
    </w:r>
    <w:r w:rsidR="00BD59EF">
      <w:rPr>
        <w:rFonts w:ascii="Trebuchet MS" w:hAnsi="Trebuchet MS"/>
        <w:b/>
        <w:sz w:val="16"/>
        <w:szCs w:val="16"/>
      </w:rPr>
      <w:t xml:space="preserve">      </w:t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1A71CA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076A6B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B10D7A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6B" w:rsidRDefault="00076A6B" w:rsidP="00AA6AD1">
      <w:pPr>
        <w:spacing w:after="0" w:line="240" w:lineRule="auto"/>
      </w:pPr>
      <w:r>
        <w:separator/>
      </w:r>
    </w:p>
  </w:footnote>
  <w:footnote w:type="continuationSeparator" w:id="0">
    <w:p w:rsidR="00076A6B" w:rsidRDefault="00076A6B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8560FB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2D3C3" wp14:editId="5FB2B0FC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    <v:textbox>
                <w:txbxContent>
                  <w:p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AA6AD1" w:rsidP="00AA6AD1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CA8E2" wp14:editId="6327D12C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    <v:textbox>
                <w:txbxContent>
                  <w:p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0990747B" wp14:editId="05D150F4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F0"/>
    <w:multiLevelType w:val="hybridMultilevel"/>
    <w:tmpl w:val="2A2A13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C61C8E"/>
    <w:multiLevelType w:val="hybridMultilevel"/>
    <w:tmpl w:val="44D612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24743E">
      <w:numFmt w:val="bullet"/>
      <w:lvlText w:val="-"/>
      <w:lvlJc w:val="left"/>
      <w:pPr>
        <w:ind w:left="2007" w:hanging="360"/>
      </w:pPr>
      <w:rPr>
        <w:rFonts w:ascii="Trebuchet MS" w:eastAsia="Times New Roman" w:hAnsi="Trebuchet MS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C0FD1"/>
    <w:multiLevelType w:val="hybridMultilevel"/>
    <w:tmpl w:val="EE6649E2"/>
    <w:lvl w:ilvl="0" w:tplc="600C1452">
      <w:numFmt w:val="bullet"/>
      <w:lvlText w:val="-"/>
      <w:lvlJc w:val="left"/>
      <w:pPr>
        <w:ind w:left="1498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A1A4B"/>
    <w:multiLevelType w:val="hybridMultilevel"/>
    <w:tmpl w:val="A848811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87053"/>
    <w:multiLevelType w:val="hybridMultilevel"/>
    <w:tmpl w:val="FB6C11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24743E">
      <w:numFmt w:val="bullet"/>
      <w:lvlText w:val="-"/>
      <w:lvlJc w:val="left"/>
      <w:pPr>
        <w:ind w:left="2007" w:hanging="360"/>
      </w:pPr>
      <w:rPr>
        <w:rFonts w:ascii="Trebuchet MS" w:eastAsia="Times New Roman" w:hAnsi="Trebuchet MS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03861"/>
    <w:multiLevelType w:val="hybridMultilevel"/>
    <w:tmpl w:val="627A6392"/>
    <w:lvl w:ilvl="0" w:tplc="B5B6BC0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C0D81"/>
    <w:multiLevelType w:val="hybridMultilevel"/>
    <w:tmpl w:val="EAA2DC46"/>
    <w:lvl w:ilvl="0" w:tplc="B7222424">
      <w:start w:val="2"/>
      <w:numFmt w:val="bullet"/>
      <w:lvlText w:val="-"/>
      <w:lvlJc w:val="left"/>
      <w:pPr>
        <w:ind w:left="1428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423C"/>
    <w:multiLevelType w:val="hybridMultilevel"/>
    <w:tmpl w:val="7FD8108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9637C"/>
    <w:multiLevelType w:val="hybridMultilevel"/>
    <w:tmpl w:val="D48EF5A4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12E0"/>
    <w:multiLevelType w:val="hybridMultilevel"/>
    <w:tmpl w:val="AFE2187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741E5"/>
    <w:multiLevelType w:val="hybridMultilevel"/>
    <w:tmpl w:val="2B689CC4"/>
    <w:lvl w:ilvl="0" w:tplc="6504DF40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3" w:hanging="360"/>
      </w:pPr>
    </w:lvl>
    <w:lvl w:ilvl="2" w:tplc="0418001B" w:tentative="1">
      <w:start w:val="1"/>
      <w:numFmt w:val="lowerRoman"/>
      <w:lvlText w:val="%3."/>
      <w:lvlJc w:val="right"/>
      <w:pPr>
        <w:ind w:left="2503" w:hanging="180"/>
      </w:pPr>
    </w:lvl>
    <w:lvl w:ilvl="3" w:tplc="0418000F" w:tentative="1">
      <w:start w:val="1"/>
      <w:numFmt w:val="decimal"/>
      <w:lvlText w:val="%4."/>
      <w:lvlJc w:val="left"/>
      <w:pPr>
        <w:ind w:left="3223" w:hanging="360"/>
      </w:pPr>
    </w:lvl>
    <w:lvl w:ilvl="4" w:tplc="04180019" w:tentative="1">
      <w:start w:val="1"/>
      <w:numFmt w:val="lowerLetter"/>
      <w:lvlText w:val="%5."/>
      <w:lvlJc w:val="left"/>
      <w:pPr>
        <w:ind w:left="3943" w:hanging="360"/>
      </w:pPr>
    </w:lvl>
    <w:lvl w:ilvl="5" w:tplc="0418001B" w:tentative="1">
      <w:start w:val="1"/>
      <w:numFmt w:val="lowerRoman"/>
      <w:lvlText w:val="%6."/>
      <w:lvlJc w:val="right"/>
      <w:pPr>
        <w:ind w:left="4663" w:hanging="180"/>
      </w:pPr>
    </w:lvl>
    <w:lvl w:ilvl="6" w:tplc="0418000F" w:tentative="1">
      <w:start w:val="1"/>
      <w:numFmt w:val="decimal"/>
      <w:lvlText w:val="%7."/>
      <w:lvlJc w:val="left"/>
      <w:pPr>
        <w:ind w:left="5383" w:hanging="360"/>
      </w:pPr>
    </w:lvl>
    <w:lvl w:ilvl="7" w:tplc="04180019" w:tentative="1">
      <w:start w:val="1"/>
      <w:numFmt w:val="lowerLetter"/>
      <w:lvlText w:val="%8."/>
      <w:lvlJc w:val="left"/>
      <w:pPr>
        <w:ind w:left="6103" w:hanging="360"/>
      </w:pPr>
    </w:lvl>
    <w:lvl w:ilvl="8" w:tplc="0418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>
    <w:nsid w:val="4B24713D"/>
    <w:multiLevelType w:val="hybridMultilevel"/>
    <w:tmpl w:val="F3F49ACE"/>
    <w:lvl w:ilvl="0" w:tplc="6AE2C75E">
      <w:numFmt w:val="bullet"/>
      <w:lvlText w:val="-"/>
      <w:lvlJc w:val="left"/>
      <w:pPr>
        <w:ind w:left="149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6">
    <w:nsid w:val="4CB04435"/>
    <w:multiLevelType w:val="hybridMultilevel"/>
    <w:tmpl w:val="D0F4BB9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A0080"/>
    <w:multiLevelType w:val="hybridMultilevel"/>
    <w:tmpl w:val="CA781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06B8F"/>
    <w:multiLevelType w:val="hybridMultilevel"/>
    <w:tmpl w:val="0F463398"/>
    <w:lvl w:ilvl="0" w:tplc="73364F7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2">
    <w:nsid w:val="617F1584"/>
    <w:multiLevelType w:val="hybridMultilevel"/>
    <w:tmpl w:val="1B6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6BC0A">
      <w:start w:val="10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7478F"/>
    <w:multiLevelType w:val="hybridMultilevel"/>
    <w:tmpl w:val="E22E9F2E"/>
    <w:lvl w:ilvl="0" w:tplc="102474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004C9"/>
    <w:multiLevelType w:val="hybridMultilevel"/>
    <w:tmpl w:val="A790CD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50A87"/>
    <w:multiLevelType w:val="hybridMultilevel"/>
    <w:tmpl w:val="142E751A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38">
    <w:nsid w:val="6FEA22B2"/>
    <w:multiLevelType w:val="hybridMultilevel"/>
    <w:tmpl w:val="7A244D42"/>
    <w:lvl w:ilvl="0" w:tplc="102474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4743E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  <w:color w:val="auto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93D4D"/>
    <w:multiLevelType w:val="hybridMultilevel"/>
    <w:tmpl w:val="C8B2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50F86"/>
    <w:multiLevelType w:val="hybridMultilevel"/>
    <w:tmpl w:val="4FFAAE0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47263"/>
    <w:multiLevelType w:val="hybridMultilevel"/>
    <w:tmpl w:val="1CAC48A2"/>
    <w:lvl w:ilvl="0" w:tplc="AD10D1A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>
    <w:nsid w:val="7C77439D"/>
    <w:multiLevelType w:val="hybridMultilevel"/>
    <w:tmpl w:val="96C69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835986"/>
    <w:multiLevelType w:val="hybridMultilevel"/>
    <w:tmpl w:val="4B124CF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E9F7236"/>
    <w:multiLevelType w:val="hybridMultilevel"/>
    <w:tmpl w:val="00203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0ECA04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57C22"/>
    <w:multiLevelType w:val="hybridMultilevel"/>
    <w:tmpl w:val="00E81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23"/>
  </w:num>
  <w:num w:numId="5">
    <w:abstractNumId w:val="35"/>
  </w:num>
  <w:num w:numId="6">
    <w:abstractNumId w:val="3"/>
  </w:num>
  <w:num w:numId="7">
    <w:abstractNumId w:val="30"/>
  </w:num>
  <w:num w:numId="8">
    <w:abstractNumId w:val="36"/>
  </w:num>
  <w:num w:numId="9">
    <w:abstractNumId w:val="4"/>
  </w:num>
  <w:num w:numId="10">
    <w:abstractNumId w:val="27"/>
  </w:num>
  <w:num w:numId="11">
    <w:abstractNumId w:val="2"/>
  </w:num>
  <w:num w:numId="12">
    <w:abstractNumId w:val="8"/>
  </w:num>
  <w:num w:numId="13">
    <w:abstractNumId w:val="21"/>
  </w:num>
  <w:num w:numId="14">
    <w:abstractNumId w:val="6"/>
  </w:num>
  <w:num w:numId="15">
    <w:abstractNumId w:val="19"/>
  </w:num>
  <w:num w:numId="16">
    <w:abstractNumId w:val="41"/>
  </w:num>
  <w:num w:numId="17">
    <w:abstractNumId w:val="13"/>
  </w:num>
  <w:num w:numId="18">
    <w:abstractNumId w:val="15"/>
  </w:num>
  <w:num w:numId="19">
    <w:abstractNumId w:val="17"/>
  </w:num>
  <w:num w:numId="20">
    <w:abstractNumId w:val="29"/>
  </w:num>
  <w:num w:numId="21">
    <w:abstractNumId w:val="44"/>
  </w:num>
  <w:num w:numId="22">
    <w:abstractNumId w:val="26"/>
  </w:num>
  <w:num w:numId="23">
    <w:abstractNumId w:val="24"/>
  </w:num>
  <w:num w:numId="24">
    <w:abstractNumId w:val="43"/>
  </w:num>
  <w:num w:numId="25">
    <w:abstractNumId w:val="5"/>
  </w:num>
  <w:num w:numId="26">
    <w:abstractNumId w:val="25"/>
  </w:num>
  <w:num w:numId="27">
    <w:abstractNumId w:val="40"/>
  </w:num>
  <w:num w:numId="28">
    <w:abstractNumId w:val="46"/>
  </w:num>
  <w:num w:numId="29">
    <w:abstractNumId w:val="34"/>
  </w:num>
  <w:num w:numId="30">
    <w:abstractNumId w:val="16"/>
  </w:num>
  <w:num w:numId="31">
    <w:abstractNumId w:val="28"/>
  </w:num>
  <w:num w:numId="32">
    <w:abstractNumId w:val="22"/>
  </w:num>
  <w:num w:numId="33">
    <w:abstractNumId w:val="20"/>
  </w:num>
  <w:num w:numId="34">
    <w:abstractNumId w:val="37"/>
  </w:num>
  <w:num w:numId="35">
    <w:abstractNumId w:val="14"/>
  </w:num>
  <w:num w:numId="36">
    <w:abstractNumId w:val="0"/>
  </w:num>
  <w:num w:numId="37">
    <w:abstractNumId w:val="31"/>
  </w:num>
  <w:num w:numId="38">
    <w:abstractNumId w:val="7"/>
  </w:num>
  <w:num w:numId="39">
    <w:abstractNumId w:val="33"/>
  </w:num>
  <w:num w:numId="40">
    <w:abstractNumId w:val="38"/>
  </w:num>
  <w:num w:numId="41">
    <w:abstractNumId w:val="1"/>
  </w:num>
  <w:num w:numId="42">
    <w:abstractNumId w:val="9"/>
  </w:num>
  <w:num w:numId="43">
    <w:abstractNumId w:val="42"/>
  </w:num>
  <w:num w:numId="44">
    <w:abstractNumId w:val="12"/>
  </w:num>
  <w:num w:numId="45">
    <w:abstractNumId w:val="45"/>
  </w:num>
  <w:num w:numId="46">
    <w:abstractNumId w:val="3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040B"/>
    <w:rsid w:val="0000299C"/>
    <w:rsid w:val="00006DE1"/>
    <w:rsid w:val="0001206C"/>
    <w:rsid w:val="00015614"/>
    <w:rsid w:val="00015F5A"/>
    <w:rsid w:val="00021CE3"/>
    <w:rsid w:val="00022D93"/>
    <w:rsid w:val="000300AB"/>
    <w:rsid w:val="000317E7"/>
    <w:rsid w:val="00033AE2"/>
    <w:rsid w:val="00046226"/>
    <w:rsid w:val="000464A4"/>
    <w:rsid w:val="00046F57"/>
    <w:rsid w:val="000502D0"/>
    <w:rsid w:val="000536DB"/>
    <w:rsid w:val="00055657"/>
    <w:rsid w:val="00056739"/>
    <w:rsid w:val="000577FB"/>
    <w:rsid w:val="00057CAC"/>
    <w:rsid w:val="00064BC4"/>
    <w:rsid w:val="00065AE7"/>
    <w:rsid w:val="00066BBE"/>
    <w:rsid w:val="000716AC"/>
    <w:rsid w:val="000739DC"/>
    <w:rsid w:val="00076A6B"/>
    <w:rsid w:val="00080201"/>
    <w:rsid w:val="0009479F"/>
    <w:rsid w:val="000956C4"/>
    <w:rsid w:val="000A0E67"/>
    <w:rsid w:val="000A2981"/>
    <w:rsid w:val="000A69A6"/>
    <w:rsid w:val="000B031F"/>
    <w:rsid w:val="000B0BDB"/>
    <w:rsid w:val="000B1117"/>
    <w:rsid w:val="000B2AE8"/>
    <w:rsid w:val="000C55BC"/>
    <w:rsid w:val="000C64A0"/>
    <w:rsid w:val="000E310E"/>
    <w:rsid w:val="000E48A6"/>
    <w:rsid w:val="000E6DD0"/>
    <w:rsid w:val="00110B41"/>
    <w:rsid w:val="00111467"/>
    <w:rsid w:val="001117FF"/>
    <w:rsid w:val="00114911"/>
    <w:rsid w:val="001149E4"/>
    <w:rsid w:val="00114CA3"/>
    <w:rsid w:val="00115A8E"/>
    <w:rsid w:val="001204CA"/>
    <w:rsid w:val="0012060C"/>
    <w:rsid w:val="0012127F"/>
    <w:rsid w:val="0012354F"/>
    <w:rsid w:val="00127B5D"/>
    <w:rsid w:val="0015087F"/>
    <w:rsid w:val="001545B8"/>
    <w:rsid w:val="00155AB7"/>
    <w:rsid w:val="00157FC5"/>
    <w:rsid w:val="00160239"/>
    <w:rsid w:val="00162054"/>
    <w:rsid w:val="00165D59"/>
    <w:rsid w:val="001669E8"/>
    <w:rsid w:val="0017311B"/>
    <w:rsid w:val="0017440E"/>
    <w:rsid w:val="00176648"/>
    <w:rsid w:val="001825D5"/>
    <w:rsid w:val="00182E2D"/>
    <w:rsid w:val="00193A94"/>
    <w:rsid w:val="00195763"/>
    <w:rsid w:val="001A3531"/>
    <w:rsid w:val="001A377C"/>
    <w:rsid w:val="001A6DB2"/>
    <w:rsid w:val="001A71CA"/>
    <w:rsid w:val="001B13A4"/>
    <w:rsid w:val="001B1B10"/>
    <w:rsid w:val="001B4F0E"/>
    <w:rsid w:val="001B53C8"/>
    <w:rsid w:val="001B5803"/>
    <w:rsid w:val="001B64EF"/>
    <w:rsid w:val="001E5A3E"/>
    <w:rsid w:val="001E639D"/>
    <w:rsid w:val="001E709B"/>
    <w:rsid w:val="001F3D9D"/>
    <w:rsid w:val="001F52FA"/>
    <w:rsid w:val="00200B2C"/>
    <w:rsid w:val="00200CE9"/>
    <w:rsid w:val="00204372"/>
    <w:rsid w:val="002136E0"/>
    <w:rsid w:val="00214275"/>
    <w:rsid w:val="002158F9"/>
    <w:rsid w:val="0021739A"/>
    <w:rsid w:val="0022319D"/>
    <w:rsid w:val="0022607B"/>
    <w:rsid w:val="00230C44"/>
    <w:rsid w:val="00232207"/>
    <w:rsid w:val="00237A61"/>
    <w:rsid w:val="0024180B"/>
    <w:rsid w:val="002426CD"/>
    <w:rsid w:val="00247FB1"/>
    <w:rsid w:val="00250AAD"/>
    <w:rsid w:val="00253EA9"/>
    <w:rsid w:val="00254644"/>
    <w:rsid w:val="0025658C"/>
    <w:rsid w:val="0025743E"/>
    <w:rsid w:val="00261FCD"/>
    <w:rsid w:val="002646A6"/>
    <w:rsid w:val="00265089"/>
    <w:rsid w:val="002674A7"/>
    <w:rsid w:val="00281BDB"/>
    <w:rsid w:val="00283437"/>
    <w:rsid w:val="00290C0A"/>
    <w:rsid w:val="002925A6"/>
    <w:rsid w:val="002A1AE9"/>
    <w:rsid w:val="002A1F5B"/>
    <w:rsid w:val="002A4CBA"/>
    <w:rsid w:val="002A5685"/>
    <w:rsid w:val="002A5A20"/>
    <w:rsid w:val="002A77B7"/>
    <w:rsid w:val="002B0C85"/>
    <w:rsid w:val="002B2875"/>
    <w:rsid w:val="002B41E3"/>
    <w:rsid w:val="002C0FD3"/>
    <w:rsid w:val="002C2558"/>
    <w:rsid w:val="002C4356"/>
    <w:rsid w:val="002C609D"/>
    <w:rsid w:val="002D727E"/>
    <w:rsid w:val="002E0B9C"/>
    <w:rsid w:val="002E7C4B"/>
    <w:rsid w:val="002E7E54"/>
    <w:rsid w:val="002E7ED5"/>
    <w:rsid w:val="002F1434"/>
    <w:rsid w:val="002F3AD3"/>
    <w:rsid w:val="002F3ED9"/>
    <w:rsid w:val="002F6CB9"/>
    <w:rsid w:val="002F7548"/>
    <w:rsid w:val="002F765D"/>
    <w:rsid w:val="00301853"/>
    <w:rsid w:val="00301A2D"/>
    <w:rsid w:val="00311F59"/>
    <w:rsid w:val="00323165"/>
    <w:rsid w:val="00343181"/>
    <w:rsid w:val="003456D7"/>
    <w:rsid w:val="0035785E"/>
    <w:rsid w:val="003601C7"/>
    <w:rsid w:val="003710A2"/>
    <w:rsid w:val="00371728"/>
    <w:rsid w:val="00380470"/>
    <w:rsid w:val="00381454"/>
    <w:rsid w:val="003849D1"/>
    <w:rsid w:val="00387D89"/>
    <w:rsid w:val="00395076"/>
    <w:rsid w:val="003970C0"/>
    <w:rsid w:val="003A2359"/>
    <w:rsid w:val="003A6F3A"/>
    <w:rsid w:val="003B24BB"/>
    <w:rsid w:val="003C0B39"/>
    <w:rsid w:val="003C253E"/>
    <w:rsid w:val="003C431E"/>
    <w:rsid w:val="003C558E"/>
    <w:rsid w:val="003D0025"/>
    <w:rsid w:val="003D0A65"/>
    <w:rsid w:val="003D13A3"/>
    <w:rsid w:val="003D2219"/>
    <w:rsid w:val="003D3832"/>
    <w:rsid w:val="003D3BC9"/>
    <w:rsid w:val="003D3BFF"/>
    <w:rsid w:val="003D5E0C"/>
    <w:rsid w:val="003E3E03"/>
    <w:rsid w:val="003E5721"/>
    <w:rsid w:val="003F1F2F"/>
    <w:rsid w:val="00403215"/>
    <w:rsid w:val="00403819"/>
    <w:rsid w:val="00403A76"/>
    <w:rsid w:val="00404F05"/>
    <w:rsid w:val="00406156"/>
    <w:rsid w:val="0041039A"/>
    <w:rsid w:val="00410FA8"/>
    <w:rsid w:val="004153F1"/>
    <w:rsid w:val="004238A0"/>
    <w:rsid w:val="004240C4"/>
    <w:rsid w:val="004276A1"/>
    <w:rsid w:val="00427A25"/>
    <w:rsid w:val="0043073E"/>
    <w:rsid w:val="004374A4"/>
    <w:rsid w:val="00441FF8"/>
    <w:rsid w:val="0044671A"/>
    <w:rsid w:val="00447267"/>
    <w:rsid w:val="0045009A"/>
    <w:rsid w:val="004504A4"/>
    <w:rsid w:val="00450FC7"/>
    <w:rsid w:val="00451AE7"/>
    <w:rsid w:val="00452AC3"/>
    <w:rsid w:val="00452DF2"/>
    <w:rsid w:val="00453C0A"/>
    <w:rsid w:val="00454DBD"/>
    <w:rsid w:val="00455E94"/>
    <w:rsid w:val="004564B8"/>
    <w:rsid w:val="00460AEF"/>
    <w:rsid w:val="00466E97"/>
    <w:rsid w:val="00470508"/>
    <w:rsid w:val="00474826"/>
    <w:rsid w:val="0048758B"/>
    <w:rsid w:val="004934D6"/>
    <w:rsid w:val="004A6276"/>
    <w:rsid w:val="004A69C5"/>
    <w:rsid w:val="004B0086"/>
    <w:rsid w:val="004B6725"/>
    <w:rsid w:val="004B729D"/>
    <w:rsid w:val="004C34BD"/>
    <w:rsid w:val="004C522B"/>
    <w:rsid w:val="004C525A"/>
    <w:rsid w:val="004C63A3"/>
    <w:rsid w:val="004C6BAC"/>
    <w:rsid w:val="004D157E"/>
    <w:rsid w:val="004D1D06"/>
    <w:rsid w:val="004D5288"/>
    <w:rsid w:val="004E6CBC"/>
    <w:rsid w:val="004F0C7E"/>
    <w:rsid w:val="004F1F64"/>
    <w:rsid w:val="004F3F80"/>
    <w:rsid w:val="004F4446"/>
    <w:rsid w:val="00514301"/>
    <w:rsid w:val="00520229"/>
    <w:rsid w:val="00522645"/>
    <w:rsid w:val="00526EE8"/>
    <w:rsid w:val="005324BC"/>
    <w:rsid w:val="00537881"/>
    <w:rsid w:val="005454CA"/>
    <w:rsid w:val="00546040"/>
    <w:rsid w:val="005475FA"/>
    <w:rsid w:val="0055230C"/>
    <w:rsid w:val="00552AFC"/>
    <w:rsid w:val="00552E11"/>
    <w:rsid w:val="00556E37"/>
    <w:rsid w:val="00557E31"/>
    <w:rsid w:val="00583D48"/>
    <w:rsid w:val="00586151"/>
    <w:rsid w:val="005875B5"/>
    <w:rsid w:val="00593C1B"/>
    <w:rsid w:val="00596B65"/>
    <w:rsid w:val="005A0337"/>
    <w:rsid w:val="005A23AC"/>
    <w:rsid w:val="005A50A5"/>
    <w:rsid w:val="005B389E"/>
    <w:rsid w:val="005B4F10"/>
    <w:rsid w:val="005B50BF"/>
    <w:rsid w:val="005B7FD5"/>
    <w:rsid w:val="005C0C81"/>
    <w:rsid w:val="005C61F6"/>
    <w:rsid w:val="005C6ADD"/>
    <w:rsid w:val="005D00EF"/>
    <w:rsid w:val="005D07CA"/>
    <w:rsid w:val="005E1521"/>
    <w:rsid w:val="005E1EAB"/>
    <w:rsid w:val="005E2EE6"/>
    <w:rsid w:val="005F0B25"/>
    <w:rsid w:val="005F3FD8"/>
    <w:rsid w:val="005F7072"/>
    <w:rsid w:val="00626DCF"/>
    <w:rsid w:val="00632182"/>
    <w:rsid w:val="00637415"/>
    <w:rsid w:val="00640C11"/>
    <w:rsid w:val="0064119D"/>
    <w:rsid w:val="0064413E"/>
    <w:rsid w:val="00645F68"/>
    <w:rsid w:val="00655EB4"/>
    <w:rsid w:val="00657A30"/>
    <w:rsid w:val="00664C46"/>
    <w:rsid w:val="0066567A"/>
    <w:rsid w:val="0067045E"/>
    <w:rsid w:val="006763F0"/>
    <w:rsid w:val="006A3613"/>
    <w:rsid w:val="006A6677"/>
    <w:rsid w:val="006B0B0F"/>
    <w:rsid w:val="006B0F96"/>
    <w:rsid w:val="006B2AE8"/>
    <w:rsid w:val="006B3D56"/>
    <w:rsid w:val="006B44C5"/>
    <w:rsid w:val="006B5BA5"/>
    <w:rsid w:val="006B6D00"/>
    <w:rsid w:val="006D40FE"/>
    <w:rsid w:val="006D597D"/>
    <w:rsid w:val="006E1051"/>
    <w:rsid w:val="006E3B07"/>
    <w:rsid w:val="006E68BF"/>
    <w:rsid w:val="006F0203"/>
    <w:rsid w:val="006F16C1"/>
    <w:rsid w:val="006F25D9"/>
    <w:rsid w:val="006F33B8"/>
    <w:rsid w:val="006F5BAA"/>
    <w:rsid w:val="006F6AC8"/>
    <w:rsid w:val="00700811"/>
    <w:rsid w:val="007011D9"/>
    <w:rsid w:val="00706D75"/>
    <w:rsid w:val="007070E1"/>
    <w:rsid w:val="007072D8"/>
    <w:rsid w:val="007122F9"/>
    <w:rsid w:val="007131AA"/>
    <w:rsid w:val="00715FDA"/>
    <w:rsid w:val="007176AE"/>
    <w:rsid w:val="00735539"/>
    <w:rsid w:val="00735690"/>
    <w:rsid w:val="00737381"/>
    <w:rsid w:val="00743981"/>
    <w:rsid w:val="00746B1C"/>
    <w:rsid w:val="00751674"/>
    <w:rsid w:val="0075614E"/>
    <w:rsid w:val="0076152B"/>
    <w:rsid w:val="00763FD2"/>
    <w:rsid w:val="007704ED"/>
    <w:rsid w:val="00771B19"/>
    <w:rsid w:val="007755D3"/>
    <w:rsid w:val="0077714C"/>
    <w:rsid w:val="00781730"/>
    <w:rsid w:val="00785ED4"/>
    <w:rsid w:val="0079410F"/>
    <w:rsid w:val="00795A2E"/>
    <w:rsid w:val="0079692D"/>
    <w:rsid w:val="007970BE"/>
    <w:rsid w:val="007A5855"/>
    <w:rsid w:val="007C06A2"/>
    <w:rsid w:val="007C112D"/>
    <w:rsid w:val="007C22F6"/>
    <w:rsid w:val="007C3ABE"/>
    <w:rsid w:val="007C7890"/>
    <w:rsid w:val="007C7CF8"/>
    <w:rsid w:val="007D0497"/>
    <w:rsid w:val="007D3C35"/>
    <w:rsid w:val="007E06D4"/>
    <w:rsid w:val="007F0A38"/>
    <w:rsid w:val="007F41FB"/>
    <w:rsid w:val="007F785D"/>
    <w:rsid w:val="00802103"/>
    <w:rsid w:val="008024DD"/>
    <w:rsid w:val="00807301"/>
    <w:rsid w:val="00807438"/>
    <w:rsid w:val="00807EB6"/>
    <w:rsid w:val="00811FC3"/>
    <w:rsid w:val="00815D24"/>
    <w:rsid w:val="008164BA"/>
    <w:rsid w:val="00817D5D"/>
    <w:rsid w:val="00822C56"/>
    <w:rsid w:val="00842914"/>
    <w:rsid w:val="008471D3"/>
    <w:rsid w:val="008556AF"/>
    <w:rsid w:val="008560FB"/>
    <w:rsid w:val="0085694C"/>
    <w:rsid w:val="0086064A"/>
    <w:rsid w:val="008651A7"/>
    <w:rsid w:val="00866A46"/>
    <w:rsid w:val="00867C4A"/>
    <w:rsid w:val="00870D61"/>
    <w:rsid w:val="00871E05"/>
    <w:rsid w:val="00872E2F"/>
    <w:rsid w:val="008834E1"/>
    <w:rsid w:val="008872B6"/>
    <w:rsid w:val="0089046E"/>
    <w:rsid w:val="00891A53"/>
    <w:rsid w:val="00891AD6"/>
    <w:rsid w:val="00891E5C"/>
    <w:rsid w:val="00893701"/>
    <w:rsid w:val="00894CB0"/>
    <w:rsid w:val="00896B25"/>
    <w:rsid w:val="00897B9C"/>
    <w:rsid w:val="008A0BAE"/>
    <w:rsid w:val="008A1411"/>
    <w:rsid w:val="008A19B3"/>
    <w:rsid w:val="008A23DF"/>
    <w:rsid w:val="008A2DC0"/>
    <w:rsid w:val="008B06F3"/>
    <w:rsid w:val="008B31F4"/>
    <w:rsid w:val="008B6333"/>
    <w:rsid w:val="008C12B7"/>
    <w:rsid w:val="008D0853"/>
    <w:rsid w:val="008D10F1"/>
    <w:rsid w:val="008D2155"/>
    <w:rsid w:val="008D289A"/>
    <w:rsid w:val="008D2B56"/>
    <w:rsid w:val="008D60B2"/>
    <w:rsid w:val="008D67AE"/>
    <w:rsid w:val="008E0AC2"/>
    <w:rsid w:val="008E3D07"/>
    <w:rsid w:val="008E7994"/>
    <w:rsid w:val="008F1B0E"/>
    <w:rsid w:val="0090704A"/>
    <w:rsid w:val="0090761C"/>
    <w:rsid w:val="009113BF"/>
    <w:rsid w:val="00914598"/>
    <w:rsid w:val="00921DF5"/>
    <w:rsid w:val="00923272"/>
    <w:rsid w:val="0092431E"/>
    <w:rsid w:val="00925D2D"/>
    <w:rsid w:val="00933126"/>
    <w:rsid w:val="0093441B"/>
    <w:rsid w:val="009357F8"/>
    <w:rsid w:val="009501EC"/>
    <w:rsid w:val="00951542"/>
    <w:rsid w:val="00956678"/>
    <w:rsid w:val="00956A5F"/>
    <w:rsid w:val="009615FB"/>
    <w:rsid w:val="0096205D"/>
    <w:rsid w:val="009652F8"/>
    <w:rsid w:val="009665F2"/>
    <w:rsid w:val="00967D7C"/>
    <w:rsid w:val="00970D93"/>
    <w:rsid w:val="00974521"/>
    <w:rsid w:val="009757C2"/>
    <w:rsid w:val="00976B09"/>
    <w:rsid w:val="00977687"/>
    <w:rsid w:val="00982EB8"/>
    <w:rsid w:val="009830EF"/>
    <w:rsid w:val="009921EF"/>
    <w:rsid w:val="00994F6E"/>
    <w:rsid w:val="009A5C87"/>
    <w:rsid w:val="009B4C9C"/>
    <w:rsid w:val="009C167E"/>
    <w:rsid w:val="009C2987"/>
    <w:rsid w:val="009C74D6"/>
    <w:rsid w:val="009D27FD"/>
    <w:rsid w:val="009D6A3C"/>
    <w:rsid w:val="009E41F6"/>
    <w:rsid w:val="009E61A1"/>
    <w:rsid w:val="00A002EB"/>
    <w:rsid w:val="00A00EDD"/>
    <w:rsid w:val="00A01971"/>
    <w:rsid w:val="00A028A4"/>
    <w:rsid w:val="00A05C47"/>
    <w:rsid w:val="00A30E75"/>
    <w:rsid w:val="00A424AC"/>
    <w:rsid w:val="00A44777"/>
    <w:rsid w:val="00A51296"/>
    <w:rsid w:val="00A54676"/>
    <w:rsid w:val="00A716FA"/>
    <w:rsid w:val="00A8288C"/>
    <w:rsid w:val="00A82AE9"/>
    <w:rsid w:val="00A83EAA"/>
    <w:rsid w:val="00A86103"/>
    <w:rsid w:val="00AA0BEF"/>
    <w:rsid w:val="00AA0E2F"/>
    <w:rsid w:val="00AA2A86"/>
    <w:rsid w:val="00AA5C23"/>
    <w:rsid w:val="00AA6776"/>
    <w:rsid w:val="00AA6AD1"/>
    <w:rsid w:val="00AA7EA4"/>
    <w:rsid w:val="00AB2B49"/>
    <w:rsid w:val="00AB2BA9"/>
    <w:rsid w:val="00AB3A5E"/>
    <w:rsid w:val="00AB3E64"/>
    <w:rsid w:val="00AB645B"/>
    <w:rsid w:val="00AB7EED"/>
    <w:rsid w:val="00AC1615"/>
    <w:rsid w:val="00AC41F1"/>
    <w:rsid w:val="00AD1324"/>
    <w:rsid w:val="00AD2CA6"/>
    <w:rsid w:val="00AD57C5"/>
    <w:rsid w:val="00AE1AC9"/>
    <w:rsid w:val="00AE2541"/>
    <w:rsid w:val="00AE3740"/>
    <w:rsid w:val="00AE79AE"/>
    <w:rsid w:val="00AF04DB"/>
    <w:rsid w:val="00AF2F3B"/>
    <w:rsid w:val="00AF384E"/>
    <w:rsid w:val="00AF58D6"/>
    <w:rsid w:val="00AF58DA"/>
    <w:rsid w:val="00B00109"/>
    <w:rsid w:val="00B0589F"/>
    <w:rsid w:val="00B10D7A"/>
    <w:rsid w:val="00B237D7"/>
    <w:rsid w:val="00B24497"/>
    <w:rsid w:val="00B33A42"/>
    <w:rsid w:val="00B33E7A"/>
    <w:rsid w:val="00B35CB2"/>
    <w:rsid w:val="00B35EFE"/>
    <w:rsid w:val="00B36B41"/>
    <w:rsid w:val="00B406D9"/>
    <w:rsid w:val="00B40F32"/>
    <w:rsid w:val="00B42336"/>
    <w:rsid w:val="00B42AA0"/>
    <w:rsid w:val="00B458A7"/>
    <w:rsid w:val="00B50878"/>
    <w:rsid w:val="00B54131"/>
    <w:rsid w:val="00B6133D"/>
    <w:rsid w:val="00B62402"/>
    <w:rsid w:val="00B63786"/>
    <w:rsid w:val="00B63BDC"/>
    <w:rsid w:val="00B65FE3"/>
    <w:rsid w:val="00B7305C"/>
    <w:rsid w:val="00B742C4"/>
    <w:rsid w:val="00B76993"/>
    <w:rsid w:val="00B76AAA"/>
    <w:rsid w:val="00B80A41"/>
    <w:rsid w:val="00B817F4"/>
    <w:rsid w:val="00B83EFD"/>
    <w:rsid w:val="00B846AF"/>
    <w:rsid w:val="00B85797"/>
    <w:rsid w:val="00B87281"/>
    <w:rsid w:val="00B90D56"/>
    <w:rsid w:val="00B96558"/>
    <w:rsid w:val="00BA5748"/>
    <w:rsid w:val="00BB3429"/>
    <w:rsid w:val="00BB4580"/>
    <w:rsid w:val="00BB588E"/>
    <w:rsid w:val="00BC0BD6"/>
    <w:rsid w:val="00BC2EE3"/>
    <w:rsid w:val="00BD2CD3"/>
    <w:rsid w:val="00BD59EF"/>
    <w:rsid w:val="00BE4EB3"/>
    <w:rsid w:val="00BE6B38"/>
    <w:rsid w:val="00BE7BAF"/>
    <w:rsid w:val="00BF273D"/>
    <w:rsid w:val="00BF475D"/>
    <w:rsid w:val="00BF62FC"/>
    <w:rsid w:val="00BF6B17"/>
    <w:rsid w:val="00BF77D2"/>
    <w:rsid w:val="00BF7D98"/>
    <w:rsid w:val="00C03410"/>
    <w:rsid w:val="00C07188"/>
    <w:rsid w:val="00C11FFF"/>
    <w:rsid w:val="00C1225A"/>
    <w:rsid w:val="00C20987"/>
    <w:rsid w:val="00C218CD"/>
    <w:rsid w:val="00C22848"/>
    <w:rsid w:val="00C24E94"/>
    <w:rsid w:val="00C26865"/>
    <w:rsid w:val="00C269B2"/>
    <w:rsid w:val="00C33B0A"/>
    <w:rsid w:val="00C41064"/>
    <w:rsid w:val="00C45624"/>
    <w:rsid w:val="00C460D3"/>
    <w:rsid w:val="00C46E03"/>
    <w:rsid w:val="00C734A0"/>
    <w:rsid w:val="00C749FD"/>
    <w:rsid w:val="00C75073"/>
    <w:rsid w:val="00C7653B"/>
    <w:rsid w:val="00C8634C"/>
    <w:rsid w:val="00C92A00"/>
    <w:rsid w:val="00C94A46"/>
    <w:rsid w:val="00C97A7C"/>
    <w:rsid w:val="00CA0610"/>
    <w:rsid w:val="00CA26BB"/>
    <w:rsid w:val="00CA5F50"/>
    <w:rsid w:val="00CB3F08"/>
    <w:rsid w:val="00CB682F"/>
    <w:rsid w:val="00CC1522"/>
    <w:rsid w:val="00CC1BAD"/>
    <w:rsid w:val="00CC35D5"/>
    <w:rsid w:val="00CC56E1"/>
    <w:rsid w:val="00CC609D"/>
    <w:rsid w:val="00CD209D"/>
    <w:rsid w:val="00CD3B9E"/>
    <w:rsid w:val="00CD6CDB"/>
    <w:rsid w:val="00CD726B"/>
    <w:rsid w:val="00CE2C2F"/>
    <w:rsid w:val="00CE31A7"/>
    <w:rsid w:val="00CE539B"/>
    <w:rsid w:val="00CE79F0"/>
    <w:rsid w:val="00CF150A"/>
    <w:rsid w:val="00CF246E"/>
    <w:rsid w:val="00CF5400"/>
    <w:rsid w:val="00CF54F3"/>
    <w:rsid w:val="00D067BE"/>
    <w:rsid w:val="00D06D28"/>
    <w:rsid w:val="00D11093"/>
    <w:rsid w:val="00D121E5"/>
    <w:rsid w:val="00D1305A"/>
    <w:rsid w:val="00D13A37"/>
    <w:rsid w:val="00D14D7A"/>
    <w:rsid w:val="00D163E0"/>
    <w:rsid w:val="00D206DD"/>
    <w:rsid w:val="00D250AD"/>
    <w:rsid w:val="00D26284"/>
    <w:rsid w:val="00D427E6"/>
    <w:rsid w:val="00D4385D"/>
    <w:rsid w:val="00D5438F"/>
    <w:rsid w:val="00D575CF"/>
    <w:rsid w:val="00D65D01"/>
    <w:rsid w:val="00D81252"/>
    <w:rsid w:val="00D846BC"/>
    <w:rsid w:val="00D84B5D"/>
    <w:rsid w:val="00D857EE"/>
    <w:rsid w:val="00D86677"/>
    <w:rsid w:val="00D869CC"/>
    <w:rsid w:val="00D9420E"/>
    <w:rsid w:val="00D9735C"/>
    <w:rsid w:val="00DA0AAF"/>
    <w:rsid w:val="00DA463E"/>
    <w:rsid w:val="00DA55AA"/>
    <w:rsid w:val="00DA5614"/>
    <w:rsid w:val="00DB7BA6"/>
    <w:rsid w:val="00DC115C"/>
    <w:rsid w:val="00DC1C31"/>
    <w:rsid w:val="00DC2324"/>
    <w:rsid w:val="00DC254A"/>
    <w:rsid w:val="00DC79C7"/>
    <w:rsid w:val="00DC7CD5"/>
    <w:rsid w:val="00DD10EA"/>
    <w:rsid w:val="00DD5618"/>
    <w:rsid w:val="00DE07A0"/>
    <w:rsid w:val="00DE4423"/>
    <w:rsid w:val="00DE4B63"/>
    <w:rsid w:val="00DE4F6D"/>
    <w:rsid w:val="00DE5361"/>
    <w:rsid w:val="00DE5934"/>
    <w:rsid w:val="00DE6B3C"/>
    <w:rsid w:val="00DE7F7F"/>
    <w:rsid w:val="00DF02C2"/>
    <w:rsid w:val="00DF2239"/>
    <w:rsid w:val="00DF2E7F"/>
    <w:rsid w:val="00E04A37"/>
    <w:rsid w:val="00E119CF"/>
    <w:rsid w:val="00E136D1"/>
    <w:rsid w:val="00E21711"/>
    <w:rsid w:val="00E2460E"/>
    <w:rsid w:val="00E27A1E"/>
    <w:rsid w:val="00E36356"/>
    <w:rsid w:val="00E44A05"/>
    <w:rsid w:val="00E5059C"/>
    <w:rsid w:val="00E60AB5"/>
    <w:rsid w:val="00E64CC4"/>
    <w:rsid w:val="00E718FA"/>
    <w:rsid w:val="00E73A54"/>
    <w:rsid w:val="00E76F98"/>
    <w:rsid w:val="00E77316"/>
    <w:rsid w:val="00E80971"/>
    <w:rsid w:val="00E810F1"/>
    <w:rsid w:val="00E8515C"/>
    <w:rsid w:val="00E855D3"/>
    <w:rsid w:val="00E85676"/>
    <w:rsid w:val="00E8587E"/>
    <w:rsid w:val="00E86639"/>
    <w:rsid w:val="00E90730"/>
    <w:rsid w:val="00E96C5B"/>
    <w:rsid w:val="00E97539"/>
    <w:rsid w:val="00EA14EB"/>
    <w:rsid w:val="00EA1A67"/>
    <w:rsid w:val="00EA5EB9"/>
    <w:rsid w:val="00EA756E"/>
    <w:rsid w:val="00EC3F7E"/>
    <w:rsid w:val="00EC5A51"/>
    <w:rsid w:val="00EC77A4"/>
    <w:rsid w:val="00ED0219"/>
    <w:rsid w:val="00ED2717"/>
    <w:rsid w:val="00ED62D9"/>
    <w:rsid w:val="00EE3E1E"/>
    <w:rsid w:val="00EF07A0"/>
    <w:rsid w:val="00EF1971"/>
    <w:rsid w:val="00EF3281"/>
    <w:rsid w:val="00EF6537"/>
    <w:rsid w:val="00F04AD8"/>
    <w:rsid w:val="00F061EF"/>
    <w:rsid w:val="00F16600"/>
    <w:rsid w:val="00F277C0"/>
    <w:rsid w:val="00F40128"/>
    <w:rsid w:val="00F40438"/>
    <w:rsid w:val="00F4398E"/>
    <w:rsid w:val="00F45778"/>
    <w:rsid w:val="00F5145B"/>
    <w:rsid w:val="00F5459D"/>
    <w:rsid w:val="00F554D0"/>
    <w:rsid w:val="00F557AB"/>
    <w:rsid w:val="00F64B64"/>
    <w:rsid w:val="00F71936"/>
    <w:rsid w:val="00F736D3"/>
    <w:rsid w:val="00F74948"/>
    <w:rsid w:val="00F75B6A"/>
    <w:rsid w:val="00F772BD"/>
    <w:rsid w:val="00F82477"/>
    <w:rsid w:val="00F84D7E"/>
    <w:rsid w:val="00F90018"/>
    <w:rsid w:val="00F9230F"/>
    <w:rsid w:val="00F95495"/>
    <w:rsid w:val="00F96267"/>
    <w:rsid w:val="00FA2CD0"/>
    <w:rsid w:val="00FA5372"/>
    <w:rsid w:val="00FC0CE7"/>
    <w:rsid w:val="00FC1E43"/>
    <w:rsid w:val="00FC4618"/>
    <w:rsid w:val="00FC5247"/>
    <w:rsid w:val="00FC6EB8"/>
    <w:rsid w:val="00FD5771"/>
    <w:rsid w:val="00FD627B"/>
    <w:rsid w:val="00FD74C6"/>
    <w:rsid w:val="00FE2507"/>
    <w:rsid w:val="00FE2B02"/>
    <w:rsid w:val="00FF0B97"/>
    <w:rsid w:val="00FF1D02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A2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49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10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064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0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40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3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A2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49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10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064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0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40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5911-861D-4ACF-AC79-B83CB08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 Parlea</cp:lastModifiedBy>
  <cp:revision>10</cp:revision>
  <cp:lastPrinted>2023-01-31T15:31:00Z</cp:lastPrinted>
  <dcterms:created xsi:type="dcterms:W3CDTF">2023-01-31T14:27:00Z</dcterms:created>
  <dcterms:modified xsi:type="dcterms:W3CDTF">2023-02-01T14:08:00Z</dcterms:modified>
</cp:coreProperties>
</file>